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A08" w:rsidRDefault="00703A08" w:rsidP="00703A08">
      <w:pPr>
        <w:jc w:val="right"/>
        <w:rPr>
          <w:i/>
          <w:lang w:val="en-US"/>
        </w:rPr>
      </w:pPr>
    </w:p>
    <w:p w:rsidR="00811B31" w:rsidRDefault="00811B31" w:rsidP="00703A08">
      <w:pPr>
        <w:jc w:val="right"/>
        <w:rPr>
          <w:i/>
          <w:lang w:val="en-US"/>
        </w:rPr>
      </w:pPr>
    </w:p>
    <w:p w:rsidR="00811B31" w:rsidRDefault="00811B31" w:rsidP="00703A08">
      <w:pPr>
        <w:jc w:val="right"/>
        <w:rPr>
          <w:i/>
          <w:lang w:val="en-US"/>
        </w:rPr>
      </w:pPr>
    </w:p>
    <w:p w:rsidR="00703A08" w:rsidRPr="00703A08" w:rsidRDefault="00703A08" w:rsidP="00703A08">
      <w:pPr>
        <w:jc w:val="right"/>
        <w:rPr>
          <w:i/>
          <w:lang w:val="en-US"/>
        </w:rPr>
      </w:pPr>
    </w:p>
    <w:p w:rsidR="00C34E38" w:rsidRPr="00A90C2A" w:rsidRDefault="00C34E38" w:rsidP="00C34E38">
      <w:pPr>
        <w:jc w:val="center"/>
        <w:rPr>
          <w:b/>
          <w:sz w:val="28"/>
          <w:szCs w:val="28"/>
          <w:u w:val="single"/>
        </w:rPr>
      </w:pPr>
      <w:r w:rsidRPr="00A90C2A">
        <w:rPr>
          <w:b/>
          <w:sz w:val="28"/>
          <w:szCs w:val="28"/>
          <w:u w:val="single"/>
        </w:rPr>
        <w:t>ТЕХНИЧЕСКА СПЕЦИФИКАЦИЯ</w:t>
      </w:r>
    </w:p>
    <w:p w:rsidR="00A82801" w:rsidRPr="00A90C2A" w:rsidRDefault="00A82801" w:rsidP="00A82801">
      <w:pPr>
        <w:tabs>
          <w:tab w:val="num" w:pos="426"/>
        </w:tabs>
        <w:suppressAutoHyphens/>
        <w:ind w:left="426" w:hanging="426"/>
        <w:jc w:val="both"/>
        <w:rPr>
          <w:rFonts w:cs="Verdana"/>
          <w:b/>
          <w:u w:val="single"/>
          <w:lang w:eastAsia="ar-SA"/>
        </w:rPr>
      </w:pPr>
    </w:p>
    <w:p w:rsidR="00811B31" w:rsidRPr="00A90C2A" w:rsidRDefault="00811B31" w:rsidP="00A82801">
      <w:pPr>
        <w:tabs>
          <w:tab w:val="num" w:pos="426"/>
        </w:tabs>
        <w:suppressAutoHyphens/>
        <w:ind w:left="426" w:hanging="426"/>
        <w:jc w:val="both"/>
        <w:rPr>
          <w:rFonts w:cs="Verdana"/>
          <w:b/>
          <w:u w:val="single"/>
          <w:lang w:eastAsia="ar-SA"/>
        </w:rPr>
      </w:pPr>
    </w:p>
    <w:p w:rsidR="00A82801" w:rsidRPr="00A90C2A" w:rsidRDefault="00A82801" w:rsidP="00A82801">
      <w:pPr>
        <w:tabs>
          <w:tab w:val="num" w:pos="426"/>
        </w:tabs>
        <w:suppressAutoHyphens/>
        <w:ind w:left="426" w:firstLine="283"/>
        <w:jc w:val="both"/>
        <w:rPr>
          <w:rFonts w:cs="Verdana"/>
          <w:b/>
          <w:i/>
          <w:u w:val="single"/>
          <w:lang w:eastAsia="ar-SA"/>
        </w:rPr>
      </w:pPr>
      <w:r w:rsidRPr="00A90C2A">
        <w:rPr>
          <w:rFonts w:cs="Verdana"/>
          <w:b/>
          <w:u w:val="single"/>
          <w:lang w:eastAsia="ar-SA"/>
        </w:rPr>
        <w:t>І. ТЕХНИЧЕСКО ЗАДАНИЕ.</w:t>
      </w:r>
    </w:p>
    <w:p w:rsidR="001255DD" w:rsidRPr="00A90C2A" w:rsidRDefault="00C34E38" w:rsidP="00A82801">
      <w:pPr>
        <w:numPr>
          <w:ilvl w:val="0"/>
          <w:numId w:val="4"/>
        </w:numPr>
        <w:spacing w:before="240"/>
        <w:ind w:left="284" w:hanging="284"/>
        <w:jc w:val="both"/>
      </w:pPr>
      <w:r w:rsidRPr="00A90C2A">
        <w:tab/>
      </w:r>
      <w:r w:rsidR="001255DD" w:rsidRPr="00A90C2A">
        <w:rPr>
          <w:b/>
        </w:rPr>
        <w:t>Предмет на процедурата:</w:t>
      </w:r>
      <w:r w:rsidR="001255DD" w:rsidRPr="00A90C2A">
        <w:rPr>
          <w:b/>
          <w:i/>
          <w:caps/>
        </w:rPr>
        <w:t xml:space="preserve"> „</w:t>
      </w:r>
      <w:r w:rsidR="001255DD" w:rsidRPr="00A90C2A">
        <w:rPr>
          <w:b/>
          <w:i/>
        </w:rPr>
        <w:t>Доставка на книги за нуждите на Русенски университет „Ангел Кънчев“  по проект BG051PO001-3.3.06.0008 „Подпомагане израстването на научните кадри в инженерните науки и информационните технологии“ по две обособени позиции</w:t>
      </w:r>
      <w:r w:rsidR="001255DD" w:rsidRPr="00A90C2A">
        <w:t xml:space="preserve">. </w:t>
      </w:r>
    </w:p>
    <w:p w:rsidR="001255DD" w:rsidRPr="00A90C2A" w:rsidRDefault="001255DD" w:rsidP="001255DD">
      <w:pPr>
        <w:ind w:left="284"/>
        <w:jc w:val="both"/>
      </w:pPr>
      <w:r w:rsidRPr="00A90C2A">
        <w:rPr>
          <w:b/>
        </w:rPr>
        <w:t xml:space="preserve">Предметът на настоящата процедура </w:t>
      </w:r>
      <w:r w:rsidRPr="00A90C2A">
        <w:t xml:space="preserve">обхваща </w:t>
      </w:r>
      <w:r w:rsidRPr="00A90C2A">
        <w:rPr>
          <w:b/>
          <w:i/>
        </w:rPr>
        <w:t xml:space="preserve">Доставка на книги по </w:t>
      </w:r>
      <w:r w:rsidRPr="00A90C2A">
        <w:t>две обособени позиции, както следва:</w:t>
      </w:r>
    </w:p>
    <w:p w:rsidR="001255DD" w:rsidRPr="00A90C2A" w:rsidRDefault="001255DD" w:rsidP="001255DD">
      <w:pPr>
        <w:ind w:left="284"/>
        <w:jc w:val="both"/>
        <w:rPr>
          <w:b/>
          <w:u w:val="single"/>
        </w:rPr>
      </w:pPr>
      <w:r w:rsidRPr="00A90C2A">
        <w:rPr>
          <w:b/>
          <w:i/>
          <w:u w:val="single"/>
        </w:rPr>
        <w:t>обособена позиция №1:</w:t>
      </w:r>
      <w:r w:rsidRPr="00A90C2A">
        <w:rPr>
          <w:u w:val="single"/>
        </w:rPr>
        <w:t xml:space="preserve"> </w:t>
      </w:r>
      <w:r w:rsidRPr="00A90C2A">
        <w:rPr>
          <w:b/>
          <w:u w:val="single"/>
        </w:rPr>
        <w:t>Доставка на книги на латиница (английски език);</w:t>
      </w:r>
    </w:p>
    <w:p w:rsidR="001255DD" w:rsidRPr="00A90C2A" w:rsidRDefault="001255DD" w:rsidP="001255DD">
      <w:pPr>
        <w:ind w:left="284"/>
        <w:jc w:val="both"/>
      </w:pPr>
      <w:r w:rsidRPr="00A90C2A">
        <w:rPr>
          <w:b/>
          <w:i/>
          <w:u w:val="single"/>
        </w:rPr>
        <w:t>обособена позиция №2:</w:t>
      </w:r>
      <w:r w:rsidRPr="00A90C2A">
        <w:rPr>
          <w:u w:val="single"/>
        </w:rPr>
        <w:t xml:space="preserve"> </w:t>
      </w:r>
      <w:r w:rsidRPr="00A90C2A">
        <w:rPr>
          <w:b/>
          <w:u w:val="single"/>
        </w:rPr>
        <w:t>Доставка на книги на кирилица (български и руски език).</w:t>
      </w:r>
      <w:r w:rsidRPr="00A90C2A">
        <w:rPr>
          <w:b/>
        </w:rPr>
        <w:t xml:space="preserve"> </w:t>
      </w:r>
    </w:p>
    <w:p w:rsidR="00C34E38" w:rsidRPr="00A90C2A" w:rsidRDefault="00C34E38" w:rsidP="00811B31">
      <w:pPr>
        <w:pStyle w:val="ListParagraph"/>
        <w:numPr>
          <w:ilvl w:val="1"/>
          <w:numId w:val="4"/>
        </w:numPr>
        <w:ind w:left="284" w:hanging="284"/>
        <w:jc w:val="both"/>
      </w:pPr>
      <w:r w:rsidRPr="00A90C2A">
        <w:t>Обект на поръчката е доставката на книги на английски, руски и български език по проект № BG051PO001-3.3.06 „Подпомагане израстването на научните кадри в инженерните науки и информационните технологии” чрез Университетската библиотека при Русен</w:t>
      </w:r>
      <w:r w:rsidR="00811B31" w:rsidRPr="00A90C2A">
        <w:t>ски университет „Ангел Кънчев”.</w:t>
      </w:r>
    </w:p>
    <w:p w:rsidR="00BE36BB" w:rsidRPr="00A90C2A" w:rsidRDefault="00811B31" w:rsidP="00811B31">
      <w:pPr>
        <w:pStyle w:val="ListParagraph"/>
        <w:numPr>
          <w:ilvl w:val="1"/>
          <w:numId w:val="4"/>
        </w:numPr>
        <w:ind w:left="284" w:hanging="284"/>
      </w:pPr>
      <w:r w:rsidRPr="00A90C2A">
        <w:t>Обемът на доставката включва общо 144  заглавия  по  един екз</w:t>
      </w:r>
      <w:r w:rsidR="00BE36BB" w:rsidRPr="00A90C2A">
        <w:t>емпляр или общо 144 тома книги, разпределени както следва:</w:t>
      </w:r>
    </w:p>
    <w:p w:rsidR="00BA52D8" w:rsidRPr="00A90C2A" w:rsidRDefault="00811B31" w:rsidP="00BE36BB">
      <w:pPr>
        <w:pStyle w:val="ListParagraph"/>
        <w:numPr>
          <w:ilvl w:val="0"/>
          <w:numId w:val="8"/>
        </w:numPr>
      </w:pPr>
      <w:r w:rsidRPr="00A90C2A">
        <w:t>110 книги</w:t>
      </w:r>
      <w:r w:rsidR="00BA52D8" w:rsidRPr="00A90C2A">
        <w:t xml:space="preserve"> на английски език;</w:t>
      </w:r>
    </w:p>
    <w:p w:rsidR="00BA52D8" w:rsidRPr="00A90C2A" w:rsidRDefault="00811B31" w:rsidP="00BE36BB">
      <w:pPr>
        <w:pStyle w:val="ListParagraph"/>
        <w:numPr>
          <w:ilvl w:val="0"/>
          <w:numId w:val="8"/>
        </w:numPr>
      </w:pPr>
      <w:r w:rsidRPr="00A90C2A">
        <w:t xml:space="preserve"> 30 книги </w:t>
      </w:r>
      <w:r w:rsidR="00BA52D8" w:rsidRPr="00A90C2A">
        <w:t>на български език</w:t>
      </w:r>
      <w:r w:rsidR="00BA52D8" w:rsidRPr="00A90C2A">
        <w:t>;</w:t>
      </w:r>
    </w:p>
    <w:p w:rsidR="00811B31" w:rsidRPr="00A90C2A" w:rsidRDefault="00BA52D8" w:rsidP="00BE36BB">
      <w:pPr>
        <w:pStyle w:val="ListParagraph"/>
        <w:numPr>
          <w:ilvl w:val="0"/>
          <w:numId w:val="8"/>
        </w:numPr>
      </w:pPr>
      <w:r w:rsidRPr="00A90C2A">
        <w:t xml:space="preserve"> </w:t>
      </w:r>
      <w:r w:rsidR="00811B31" w:rsidRPr="00A90C2A">
        <w:t>4 книги</w:t>
      </w:r>
      <w:r w:rsidRPr="00A90C2A">
        <w:t xml:space="preserve"> на руски език</w:t>
      </w:r>
      <w:r w:rsidR="00811B31" w:rsidRPr="00A90C2A">
        <w:t>.</w:t>
      </w:r>
    </w:p>
    <w:p w:rsidR="00811B31" w:rsidRPr="00A90C2A" w:rsidRDefault="00811B31" w:rsidP="00811B31">
      <w:pPr>
        <w:pStyle w:val="ListParagraph"/>
        <w:ind w:left="284"/>
        <w:jc w:val="both"/>
      </w:pPr>
    </w:p>
    <w:p w:rsidR="001D4DB1" w:rsidRPr="00A90C2A" w:rsidRDefault="001D4DB1" w:rsidP="00811B31">
      <w:pPr>
        <w:pStyle w:val="ListParagraph"/>
        <w:numPr>
          <w:ilvl w:val="0"/>
          <w:numId w:val="4"/>
        </w:numPr>
        <w:ind w:left="284" w:hanging="284"/>
        <w:jc w:val="both"/>
      </w:pPr>
      <w:r w:rsidRPr="00A90C2A">
        <w:rPr>
          <w:rFonts w:cs="Verdana"/>
          <w:b/>
          <w:lang w:eastAsia="ar-SA"/>
        </w:rPr>
        <w:t xml:space="preserve">Технически изисквания при изпълнение на поръчката. </w:t>
      </w:r>
    </w:p>
    <w:p w:rsidR="001D4DB1" w:rsidRPr="00A90C2A" w:rsidRDefault="001D4DB1" w:rsidP="001D4DB1">
      <w:pPr>
        <w:pStyle w:val="ListParagraph"/>
        <w:numPr>
          <w:ilvl w:val="1"/>
          <w:numId w:val="4"/>
        </w:numPr>
        <w:ind w:left="284" w:hanging="284"/>
        <w:jc w:val="both"/>
      </w:pPr>
      <w:r w:rsidRPr="00A90C2A">
        <w:t>За всяка обособена позиция съответно в приложение № 1 и 2 към техническата спецификация са посочени списък, съдържащ автор, заглавие, година на издаване, издателство или местоиздаване, ISBN, език и вид на подвързията. Книгите от всяко заглавие следва да бъдат доставени в един екземпляр.</w:t>
      </w:r>
    </w:p>
    <w:p w:rsidR="001D4DB1" w:rsidRPr="00A90C2A" w:rsidRDefault="001D4DB1" w:rsidP="001D4DB1">
      <w:pPr>
        <w:pStyle w:val="ListParagraph"/>
        <w:numPr>
          <w:ilvl w:val="1"/>
          <w:numId w:val="4"/>
        </w:numPr>
        <w:ind w:left="284" w:hanging="284"/>
        <w:jc w:val="both"/>
      </w:pPr>
      <w:r w:rsidRPr="00A90C2A">
        <w:rPr>
          <w:rFonts w:cs="Verdana"/>
          <w:bCs/>
          <w:lang w:eastAsia="ar-SA"/>
        </w:rPr>
        <w:t>Участниците могат да подават оферти за една или двете обособени позиции, като трябва да оферират всички заглавия от дадена обособена позиция. Липсата на оферирано заглавие от дадена обособена позиция е основание за отстраняване на съответния участник от участие в процедурата.</w:t>
      </w:r>
    </w:p>
    <w:p w:rsidR="00C34E38" w:rsidRPr="00A90C2A" w:rsidRDefault="00811B31" w:rsidP="001D4DB1">
      <w:pPr>
        <w:pStyle w:val="ListParagraph"/>
        <w:numPr>
          <w:ilvl w:val="1"/>
          <w:numId w:val="4"/>
        </w:numPr>
        <w:ind w:left="284" w:hanging="284"/>
        <w:jc w:val="both"/>
      </w:pPr>
      <w:r w:rsidRPr="00A90C2A">
        <w:t xml:space="preserve">Всеки участник следва да предложи </w:t>
      </w:r>
      <w:r w:rsidR="00C34E38" w:rsidRPr="00A90C2A">
        <w:t>единична цена за всяко заглавие, както и обща крайна цена за всички заглавия.</w:t>
      </w:r>
    </w:p>
    <w:p w:rsidR="001D4DB1" w:rsidRPr="00A90C2A" w:rsidRDefault="001D4DB1" w:rsidP="001D4DB1">
      <w:pPr>
        <w:pStyle w:val="ListParagraph"/>
        <w:numPr>
          <w:ilvl w:val="1"/>
          <w:numId w:val="4"/>
        </w:numPr>
        <w:ind w:left="284" w:hanging="284"/>
        <w:jc w:val="both"/>
      </w:pPr>
      <w:r w:rsidRPr="00A90C2A">
        <w:rPr>
          <w:rFonts w:cs="Verdana"/>
          <w:lang w:eastAsia="ar-SA"/>
        </w:rPr>
        <w:t>Всеки участник, избран за изпълнител по съответната обособена позиция следва да сключи договор с Възложителя за изпълнение на обществената поръчка на база на оферираните от него единични цени на печатни издания.</w:t>
      </w:r>
      <w:r w:rsidRPr="00A90C2A">
        <w:rPr>
          <w:rFonts w:cs="Verdana"/>
          <w:sz w:val="23"/>
          <w:szCs w:val="23"/>
          <w:lang w:eastAsia="ar-SA"/>
        </w:rPr>
        <w:t xml:space="preserve"> </w:t>
      </w:r>
    </w:p>
    <w:p w:rsidR="00A82801" w:rsidRPr="00A90C2A" w:rsidRDefault="00A82801" w:rsidP="00A82801">
      <w:pPr>
        <w:pStyle w:val="ListParagraph"/>
        <w:numPr>
          <w:ilvl w:val="1"/>
          <w:numId w:val="4"/>
        </w:numPr>
        <w:ind w:left="284" w:hanging="284"/>
      </w:pPr>
      <w:r w:rsidRPr="00A90C2A">
        <w:t>Печатните издания следва да се доставят опаковани по подходящ начин, осигуряващ предаването им с ненарушена цялост и предпазване от повреди.</w:t>
      </w:r>
    </w:p>
    <w:p w:rsidR="00A82801" w:rsidRPr="00A90C2A" w:rsidRDefault="00A82801" w:rsidP="00A82801">
      <w:pPr>
        <w:pStyle w:val="Default"/>
        <w:numPr>
          <w:ilvl w:val="1"/>
          <w:numId w:val="4"/>
        </w:numPr>
        <w:ind w:left="284" w:hanging="284"/>
        <w:jc w:val="both"/>
        <w:rPr>
          <w:color w:val="auto"/>
        </w:rPr>
      </w:pPr>
      <w:r w:rsidRPr="00A90C2A">
        <w:t>При изпълнение на договора</w:t>
      </w:r>
      <w:r w:rsidRPr="00A90C2A">
        <w:rPr>
          <w:b/>
        </w:rPr>
        <w:t xml:space="preserve"> </w:t>
      </w:r>
      <w:r w:rsidRPr="00A90C2A">
        <w:t>Изпълнителят следва да фактурира книгите с посочване във фактурата наименованието на проекта и № на договора.</w:t>
      </w:r>
    </w:p>
    <w:p w:rsidR="00A82801" w:rsidRPr="00A90C2A" w:rsidRDefault="00A82801" w:rsidP="00A82801">
      <w:pPr>
        <w:pStyle w:val="Default"/>
        <w:numPr>
          <w:ilvl w:val="1"/>
          <w:numId w:val="4"/>
        </w:numPr>
        <w:ind w:left="284" w:hanging="284"/>
        <w:jc w:val="both"/>
        <w:rPr>
          <w:color w:val="auto"/>
        </w:rPr>
      </w:pPr>
      <w:r w:rsidRPr="00A90C2A">
        <w:t>Изискванията по изпълнението на поръчката са посочени в Проекта на договор, който е неразделна част от документацията за участие.</w:t>
      </w:r>
    </w:p>
    <w:p w:rsidR="00A82801" w:rsidRPr="00A90C2A" w:rsidRDefault="00A82801" w:rsidP="00A82801">
      <w:pPr>
        <w:tabs>
          <w:tab w:val="left" w:pos="0"/>
        </w:tabs>
        <w:jc w:val="center"/>
        <w:rPr>
          <w:b/>
          <w:u w:val="single"/>
        </w:rPr>
      </w:pPr>
    </w:p>
    <w:p w:rsidR="006F7333" w:rsidRPr="00A90C2A" w:rsidRDefault="006F7333" w:rsidP="00A82801">
      <w:pPr>
        <w:tabs>
          <w:tab w:val="left" w:pos="0"/>
        </w:tabs>
        <w:jc w:val="center"/>
        <w:rPr>
          <w:b/>
          <w:u w:val="single"/>
        </w:rPr>
      </w:pPr>
    </w:p>
    <w:p w:rsidR="00CE237B" w:rsidRPr="00A90C2A" w:rsidRDefault="00CE237B" w:rsidP="00A82801">
      <w:pPr>
        <w:tabs>
          <w:tab w:val="left" w:pos="0"/>
        </w:tabs>
        <w:jc w:val="center"/>
        <w:rPr>
          <w:b/>
          <w:u w:val="single"/>
        </w:rPr>
      </w:pPr>
    </w:p>
    <w:p w:rsidR="00A82801" w:rsidRPr="00A90C2A" w:rsidRDefault="00A82801" w:rsidP="00A82801">
      <w:pPr>
        <w:tabs>
          <w:tab w:val="left" w:pos="0"/>
        </w:tabs>
        <w:jc w:val="center"/>
        <w:rPr>
          <w:b/>
          <w:u w:val="single"/>
        </w:rPr>
      </w:pPr>
      <w:r w:rsidRPr="00A90C2A">
        <w:rPr>
          <w:b/>
          <w:u w:val="single"/>
        </w:rPr>
        <w:lastRenderedPageBreak/>
        <w:t>ІІ. ТЕХНИЧЕСКА СПЕЦИФИКАЦИЯ.</w:t>
      </w:r>
    </w:p>
    <w:p w:rsidR="0036723E" w:rsidRPr="00A90C2A" w:rsidRDefault="0036723E" w:rsidP="00A82801">
      <w:pPr>
        <w:tabs>
          <w:tab w:val="left" w:pos="0"/>
        </w:tabs>
        <w:jc w:val="center"/>
        <w:rPr>
          <w:b/>
        </w:rPr>
      </w:pPr>
    </w:p>
    <w:p w:rsidR="0036723E" w:rsidRPr="00A90C2A" w:rsidRDefault="0036723E" w:rsidP="0036723E">
      <w:pPr>
        <w:jc w:val="both"/>
        <w:rPr>
          <w:b/>
        </w:rPr>
      </w:pPr>
      <w:r w:rsidRPr="00A90C2A">
        <w:rPr>
          <w:b/>
        </w:rPr>
        <w:t xml:space="preserve">Приложение </w:t>
      </w:r>
      <w:r w:rsidR="003E50CC" w:rsidRPr="00A90C2A">
        <w:rPr>
          <w:b/>
        </w:rPr>
        <w:t>№</w:t>
      </w:r>
      <w:r w:rsidRPr="00A90C2A">
        <w:rPr>
          <w:b/>
        </w:rPr>
        <w:t>1</w:t>
      </w:r>
      <w:r w:rsidR="003E50CC" w:rsidRPr="00A90C2A">
        <w:rPr>
          <w:b/>
        </w:rPr>
        <w:t>:</w:t>
      </w:r>
      <w:r w:rsidRPr="00A90C2A">
        <w:rPr>
          <w:b/>
        </w:rPr>
        <w:t xml:space="preserve"> </w:t>
      </w:r>
      <w:r w:rsidRPr="00A90C2A">
        <w:rPr>
          <w:b/>
          <w:i/>
          <w:u w:val="single"/>
        </w:rPr>
        <w:t>ОБОСОБЕНА ПОЗИЦИЯ №1:</w:t>
      </w:r>
      <w:r w:rsidRPr="00A90C2A">
        <w:rPr>
          <w:u w:val="single"/>
        </w:rPr>
        <w:t xml:space="preserve"> </w:t>
      </w:r>
      <w:r w:rsidRPr="00A90C2A">
        <w:rPr>
          <w:b/>
          <w:u w:val="single"/>
        </w:rPr>
        <w:t xml:space="preserve">Доставка на книги на латиница (английски език). </w:t>
      </w:r>
    </w:p>
    <w:tbl>
      <w:tblPr>
        <w:tblW w:w="11057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465"/>
        <w:gridCol w:w="3119"/>
        <w:gridCol w:w="1030"/>
        <w:gridCol w:w="1570"/>
        <w:gridCol w:w="1652"/>
        <w:gridCol w:w="709"/>
        <w:gridCol w:w="992"/>
      </w:tblGrid>
      <w:tr w:rsidR="00A82801" w:rsidRPr="00A90C2A" w:rsidTr="006F7333">
        <w:trPr>
          <w:trHeight w:val="72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noWrap/>
            <w:vAlign w:val="center"/>
            <w:hideMark/>
          </w:tcPr>
          <w:p w:rsidR="00A82801" w:rsidRPr="00A90C2A" w:rsidRDefault="00A828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82801" w:rsidRPr="00A90C2A" w:rsidRDefault="00A828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Автор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82801" w:rsidRPr="00A90C2A" w:rsidRDefault="00A828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Заглавие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82801" w:rsidRPr="00A90C2A" w:rsidRDefault="00A828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Год. на издаване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82801" w:rsidRPr="00A90C2A" w:rsidRDefault="00A828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Издателство</w:t>
            </w:r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82801" w:rsidRPr="00A90C2A" w:rsidRDefault="00A828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ISBN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82801" w:rsidRPr="00A90C2A" w:rsidRDefault="00A828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Език</w:t>
            </w:r>
            <w:r w:rsidRPr="00A90C2A">
              <w:rPr>
                <w:b/>
                <w:bCs/>
                <w:color w:val="000000"/>
                <w:sz w:val="22"/>
                <w:szCs w:val="22"/>
              </w:rPr>
              <w:br/>
              <w:t>/BG, EN, RU/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82801" w:rsidRPr="00A90C2A" w:rsidRDefault="00A828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Корица</w:t>
            </w:r>
            <w:r w:rsidRPr="00A90C2A">
              <w:rPr>
                <w:b/>
                <w:bCs/>
                <w:color w:val="000000"/>
                <w:sz w:val="22"/>
                <w:szCs w:val="22"/>
              </w:rPr>
              <w:br/>
              <w:t>/мека, твърда/</w:t>
            </w:r>
          </w:p>
        </w:tc>
      </w:tr>
      <w:tr w:rsidR="00A82801" w:rsidRPr="00A90C2A" w:rsidTr="006F7333">
        <w:trPr>
          <w:trHeight w:val="9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7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Jens Ewald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 Level Set Based Flamelet Model for the Prediction of Combustion in Homogeneous Charge and Direct Injection Spark Ignition Engines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Cuviller Verlag Gottingen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3865378005</w:t>
            </w:r>
            <w:r w:rsidRPr="00A90C2A">
              <w:rPr>
                <w:color w:val="000000"/>
                <w:sz w:val="22"/>
                <w:szCs w:val="22"/>
              </w:rPr>
              <w:br/>
              <w:t>9783865378002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81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Christian Wolfgang Hasse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 Two-Dimensional Flamelet Model for Multiple Injections in Diesel Engines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Cuviller Verlag Gottingen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3-86537-217-1</w:t>
            </w:r>
            <w:r w:rsidRPr="00A90C2A">
              <w:rPr>
                <w:color w:val="000000"/>
                <w:sz w:val="22"/>
                <w:szCs w:val="22"/>
              </w:rPr>
              <w:br/>
              <w:t>9783865372178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Koichi Masubuchi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Analysis of welded structures: residual stresses, distortion, and their consequences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Pergamon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 0080227147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46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Michael Margolis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Arduino Cookbook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O'Reilly Media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1449313876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7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8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August-Wilhelm Scheer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ARIS: Business Process Modeling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3540658351</w:t>
            </w:r>
            <w:r w:rsidRPr="00A90C2A">
              <w:rPr>
                <w:color w:val="000000"/>
                <w:sz w:val="22"/>
                <w:szCs w:val="22"/>
              </w:rPr>
              <w:br/>
              <w:t>13: 978-3540658351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84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Jon Wetherbee,  Chirag Rathod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Beginning EJB 3, Java EE, 7th Edition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143024692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Jarrett Webb, James Ashley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Beginning Kinect Programming with the Microsoft Kinect SDK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978-1430241041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5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9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Thomas Allweyer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BPMN 2.0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BoD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3839149851</w:t>
            </w:r>
            <w:r w:rsidRPr="00A90C2A">
              <w:rPr>
                <w:color w:val="000000"/>
                <w:sz w:val="22"/>
                <w:szCs w:val="22"/>
              </w:rPr>
              <w:br/>
              <w:t>13:978-3839149850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32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Mark Grayson, Kavin Shatzkamer, Klass Wierenga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Building the Mobile Internet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Cisco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1-58714-243-0</w:t>
            </w:r>
            <w:r w:rsidRPr="00A90C2A">
              <w:rPr>
                <w:color w:val="000000"/>
                <w:sz w:val="22"/>
                <w:szCs w:val="22"/>
              </w:rPr>
              <w:br/>
              <w:t>13: 978-1-58714-243-7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William Stalling, Tom Case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Business Data Communications - Infrastructure, Networking and Security, 7/E аnd Textbook Print Copy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Pearson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13:9780133023893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6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Manuel Laguna, </w:t>
            </w:r>
            <w:r w:rsidRPr="00A90C2A">
              <w:rPr>
                <w:sz w:val="22"/>
                <w:szCs w:val="22"/>
              </w:rPr>
              <w:t>Johan Marklund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Business Process Modeling, Simulation and Design, Second Edition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Chapman and Hall/CRC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1439885257</w:t>
            </w:r>
            <w:r w:rsidRPr="00A90C2A">
              <w:rPr>
                <w:color w:val="000000"/>
                <w:sz w:val="22"/>
                <w:szCs w:val="22"/>
              </w:rPr>
              <w:br/>
              <w:t>13: 978-1439885253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6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Paul Deitel, Harvey Deitel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C++ How to Program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Prentice Hall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978-0133378719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88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Dr. Srinivasa Rao.P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CFD Analysis Of Stratified Scavenging In Two Stroke IC Engines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LAP LAMBERT Academic Publishing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3659281255</w:t>
            </w:r>
            <w:r w:rsidRPr="00A90C2A">
              <w:rPr>
                <w:color w:val="000000"/>
                <w:sz w:val="22"/>
                <w:szCs w:val="22"/>
              </w:rPr>
              <w:br/>
              <w:t>978-3659281259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8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Dr. Abhijeet Vaidya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CFD Simulation of Internal Combustion Engines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LAP LAMBERT Academic Publishing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383837441X</w:t>
            </w:r>
            <w:r w:rsidRPr="00A90C2A">
              <w:rPr>
                <w:color w:val="000000"/>
                <w:sz w:val="22"/>
                <w:szCs w:val="22"/>
              </w:rPr>
              <w:br/>
              <w:t>978-3838374413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Fushui Liu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CFD STUDY ON HYDROGEN ENGINE MIXTURE FORMATION AND COMBUSTION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Cuviller Verlag Gottingen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3865371671</w:t>
            </w:r>
            <w:r w:rsidRPr="00A90C2A">
              <w:rPr>
                <w:color w:val="000000"/>
                <w:sz w:val="22"/>
                <w:szCs w:val="22"/>
              </w:rPr>
              <w:br/>
              <w:t>9783865371676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W. Odom, S. Wilkins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Cisco CCENT ICND1 100-101 Network Simulator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Cisco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0-7897-5043-0</w:t>
            </w:r>
            <w:r w:rsidRPr="00A90C2A">
              <w:rPr>
                <w:color w:val="000000"/>
                <w:sz w:val="22"/>
                <w:szCs w:val="22"/>
              </w:rPr>
              <w:br/>
              <w:t>13: 978-0-7897-5043-3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W. Odom, S. Wilkins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Cisco CCNA Routing and Switching 200-120 Official Cert Guide and Simulator Library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Cisco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1-58720-466-5</w:t>
            </w:r>
            <w:r w:rsidRPr="00A90C2A">
              <w:rPr>
                <w:color w:val="000000"/>
                <w:sz w:val="22"/>
                <w:szCs w:val="22"/>
              </w:rPr>
              <w:br/>
              <w:t>13: 978-1-58720-466-1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Zlatan Stojkovic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Computer- Aided Design in Power Engineering</w:t>
            </w:r>
            <w:r w:rsidRPr="00A90C2A">
              <w:rPr>
                <w:color w:val="000000"/>
                <w:sz w:val="22"/>
                <w:szCs w:val="22"/>
              </w:rPr>
              <w:br/>
              <w:t>Application of Software Tools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 Berlin Heidelberg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978-3-642-30205-3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WILLIAM STALLINGS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CRYPTOGRAPHY AND NETWORK SECURITY.  PRINCIPLES AND PRACTICES-  6/E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Prentice Hall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10: 0133354695 </w:t>
            </w:r>
            <w:r w:rsidRPr="00A90C2A">
              <w:rPr>
                <w:color w:val="000000"/>
                <w:sz w:val="22"/>
                <w:szCs w:val="22"/>
              </w:rPr>
              <w:br/>
              <w:t>13: 9780133354690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9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Gordon P. Blair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Design and Simulation of Four Stroke Engines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Society of Automotive Engineers Inc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768004403</w:t>
            </w:r>
            <w:r w:rsidRPr="00A90C2A">
              <w:rPr>
                <w:color w:val="000000"/>
                <w:sz w:val="22"/>
                <w:szCs w:val="22"/>
              </w:rPr>
              <w:br/>
              <w:t>978-0-7680-0440-3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88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0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Tim Wilmshurst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Designing Embedded Systems with PIC Microcontrollers, Second Edition: Principles and Applications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Newnes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13: 978-1856177504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Michael Weeks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Digital Signal Processing Using MATLAB and Wavelets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Infinity Science Press LLC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ISBN-10: 0977858200</w:t>
            </w:r>
            <w:r w:rsidRPr="00A90C2A">
              <w:rPr>
                <w:color w:val="000000"/>
                <w:sz w:val="22"/>
                <w:szCs w:val="22"/>
              </w:rPr>
              <w:br/>
              <w:t>ISBN-13: 9780977858200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8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Mark Pilgrim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Dive Into Python 3 (Books for Professionals by Professionals)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1430224150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Khasan Karimov, </w:t>
            </w:r>
            <w:r w:rsidRPr="00A90C2A">
              <w:rPr>
                <w:sz w:val="22"/>
                <w:szCs w:val="22"/>
              </w:rPr>
              <w:t>Muhammad Abid</w:t>
            </w:r>
            <w:r w:rsidRPr="00A90C2A">
              <w:rPr>
                <w:color w:val="000000"/>
                <w:sz w:val="22"/>
                <w:szCs w:val="22"/>
              </w:rPr>
              <w:t xml:space="preserve">, </w:t>
            </w:r>
            <w:r w:rsidRPr="00A90C2A">
              <w:rPr>
                <w:sz w:val="22"/>
                <w:szCs w:val="22"/>
              </w:rPr>
              <w:t>Nasiba Karimova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Economics of Renewable Energy: Photovoltaic, Wind Power, Biogas and Micro-Hydro Power Systems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LAP LAMBERT Academic Publishing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3846597848</w:t>
            </w:r>
            <w:r w:rsidRPr="00A90C2A">
              <w:rPr>
                <w:color w:val="000000"/>
                <w:sz w:val="22"/>
                <w:szCs w:val="22"/>
              </w:rPr>
              <w:br/>
              <w:t>13: 978-3846597842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Shehrzad Qureshi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Embedded Image Processing on the TMS320C6000(TM) DSP: Examples in Code Composer Studio(TM) and MATLAB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13: 978-0387252803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Marwedel, Peter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Embedded System Design,  2nd ed.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978-94-007-0256-1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Ulrich Krupp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Fatique Crack Propagati-on in  Metals and Aloys: Microstructural Aspects and Modelling Concepts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John Wiley &amp; Sous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3527315373, 9783527315376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Watton, John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Fundamentals of Fluid Power Control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Cambridge University Press; 1 edition (August 24, 2009)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ISBN-10: 0521762502</w:t>
            </w:r>
            <w:r w:rsidRPr="00A90C2A">
              <w:rPr>
                <w:color w:val="000000"/>
                <w:sz w:val="22"/>
                <w:szCs w:val="22"/>
              </w:rPr>
              <w:br/>
              <w:t xml:space="preserve"> ISBN-13: 978-0521762502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1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Ze-Nian Li , Mark S. Drew , Jiangchuan Liu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Fundamentals of Multimedia (Texts in Computer Science)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Prentice Hall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ISBN-10: 3319052896</w:t>
            </w:r>
            <w:r w:rsidRPr="00A90C2A">
              <w:rPr>
                <w:color w:val="000000"/>
                <w:sz w:val="22"/>
                <w:szCs w:val="22"/>
              </w:rPr>
              <w:br/>
              <w:t xml:space="preserve">ISBN-13: 978-3319052892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15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John Mangan; Chandra Lalwani; Tim Butcher; Roya Javadpour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1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Global Logistics and Supply Chain Management</w:t>
              </w:r>
            </w:hyperlink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John Wiley &amp; Sons; 2</w:t>
            </w:r>
            <w:r w:rsidRPr="00A90C2A">
              <w:rPr>
                <w:color w:val="000000"/>
                <w:sz w:val="22"/>
                <w:szCs w:val="22"/>
                <w:vertAlign w:val="superscript"/>
              </w:rPr>
              <w:t>nd</w:t>
            </w:r>
            <w:r w:rsidRPr="00A90C2A">
              <w:rPr>
                <w:color w:val="000000"/>
                <w:sz w:val="22"/>
                <w:szCs w:val="22"/>
              </w:rPr>
              <w:t xml:space="preserve"> Edition edition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978-1119998846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2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Alan E. Branch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3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Global Supply Chain Management and International Logistics</w:t>
              </w:r>
            </w:hyperlink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Routledge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978-0415398459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4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Thomas R. Leinbach; Cristina Capineri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Globalized Freight Transport: Intermodality, E-commerce, Logistics, And Sustainability (Transport Economics, Management, and Policy)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Edward Elgar Pub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978-1845425029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Sun, L., Mkwawa, I.-H., Jammeh, E., Ifeachor, 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Guide to Voice and Video over IP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978-1-4471-4904-0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5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National Renewable Energy Laboratory (NR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Guidelines for the Economic Evaluation of Building-Integrated Photovoltaic Power Systems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BiblioGov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10: 1249193125 </w:t>
            </w:r>
            <w:r w:rsidRPr="00A90C2A">
              <w:rPr>
                <w:color w:val="000000"/>
                <w:sz w:val="22"/>
                <w:szCs w:val="22"/>
              </w:rPr>
              <w:br/>
              <w:t>13: 978-1249193128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Zane L. Berge, Lin Muilenburg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Handbook of Mobile Learning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Routledge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ISBN-10: 0415503698</w:t>
            </w:r>
            <w:r w:rsidRPr="00A90C2A">
              <w:rPr>
                <w:color w:val="000000"/>
                <w:sz w:val="22"/>
                <w:szCs w:val="22"/>
              </w:rPr>
              <w:br/>
              <w:t xml:space="preserve">ISBN-13: 978-0415503693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Christian Bauer,  Gavin King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Hibernate in Action (In Action series)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Manning Publications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193239415X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6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 xml:space="preserve">Volker Sohm 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Hybrid Turbulence Simulation to Predict Cyclic Variations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Cuviller Verlag Gottingen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3867272808</w:t>
            </w:r>
            <w:r w:rsidRPr="00A90C2A">
              <w:rPr>
                <w:color w:val="000000"/>
                <w:sz w:val="22"/>
                <w:szCs w:val="22"/>
              </w:rPr>
              <w:br/>
              <w:t>9783867272803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Harry Blokhuis, Mara Miele, Isabelle Veissier and Bryan Jones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Improving Farm Animal Welfare Science and Society Working Together: The Welfare Quality Approach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978-90-8686-216-0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Benjamin Shannon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Internal Combustion Engine Performance Fundamentals Complexity to Simplicity   Vol.1, Vol.2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TwinSpin Engine Consultants</w:t>
            </w:r>
            <w:r w:rsidRPr="00A90C2A">
              <w:rPr>
                <w:color w:val="000000"/>
                <w:sz w:val="22"/>
                <w:szCs w:val="22"/>
              </w:rPr>
              <w:br/>
              <w:t>Fenton, Mich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755706924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Li Qiu,</w:t>
            </w:r>
            <w:r w:rsidRPr="00A90C2A">
              <w:rPr>
                <w:color w:val="000000"/>
                <w:sz w:val="22"/>
                <w:szCs w:val="22"/>
              </w:rPr>
              <w:br/>
              <w:t>Kemin Zhou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Introduction to Feedback Control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Prentice Hall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ISBN-10: 0132353962</w:t>
            </w:r>
            <w:r w:rsidRPr="00A90C2A">
              <w:rPr>
                <w:color w:val="000000"/>
                <w:sz w:val="22"/>
                <w:szCs w:val="22"/>
              </w:rPr>
              <w:br/>
              <w:t xml:space="preserve"> ISBN-13: 978-01323560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Rick Graziani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IPv6 Fundamentals: A Straightforward Approach to Understanding IPv6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Cisco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1-58714-313-5</w:t>
            </w:r>
            <w:r w:rsidRPr="00A90C2A">
              <w:rPr>
                <w:color w:val="000000"/>
                <w:sz w:val="22"/>
                <w:szCs w:val="22"/>
              </w:rPr>
              <w:br/>
              <w:t>13: 978-1-58714-313-7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JONATHAN KNUDSEN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JAVA CRYPTOGRAPHY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1998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O’REILLY MEDIA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1-56592- 402-9, 978-1-56592-402-4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Josh Juneau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Java EE 7 Recipes: A Problem-Solution Approach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1430244259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Eric Bruno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Java Messaging (Programming Series)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Cengage Learning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1584504188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Eben Hewitt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Java Soa Cookbook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O'Reilly Media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596520727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Martin Kalin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Java Web Services: Up and Running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O'Reilly Media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1449365116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Andres Aland, Thomas Banhazi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Livestock Housing Modern Management to Ensure Optimal Health and Welfare of Farm Animals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978-90-8686-217-7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9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Мartin Chrlstopher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Logistics and Supply Chain Management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Financial Times/ Prentice Hall; 4</w:t>
            </w:r>
            <w:r w:rsidRPr="00A90C2A">
              <w:rPr>
                <w:color w:val="000000"/>
                <w:sz w:val="22"/>
                <w:szCs w:val="22"/>
                <w:vertAlign w:val="superscript"/>
              </w:rPr>
              <w:t xml:space="preserve">th </w:t>
            </w:r>
            <w:r w:rsidRPr="00A90C2A">
              <w:rPr>
                <w:color w:val="000000"/>
                <w:sz w:val="22"/>
                <w:szCs w:val="22"/>
              </w:rPr>
              <w:t>edition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978-0273731122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Sonatype Company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Maven: The Definitive Guide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O'Reilly Media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596517335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Stefan Raab, Madhavi Chandra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Mobile IP Technology and Applications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Cisco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1-58705-851-0</w:t>
            </w:r>
            <w:r w:rsidRPr="00A90C2A">
              <w:rPr>
                <w:color w:val="000000"/>
                <w:sz w:val="22"/>
                <w:szCs w:val="22"/>
              </w:rPr>
              <w:br/>
              <w:t>13: 978-1-58705-851-6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D. Sauvant, J. Van Milgen, P. Faverdin and N. Friggens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Modelling Nutrient Digestion and Utilisation in Farm Animals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978-90-8686-156-9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Watton, John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Modelling, Monitoring and Diagnostic Techniques for Fluid Power Systems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 978-1-84996-591-0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7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 xml:space="preserve">Udo Gerke 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Numerical Analysis of Mixture Formation and Combustion in a Hydrogen Direct-Injection Internal Combustion Engine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Cuviller Verlag Gottingen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3867274991</w:t>
            </w:r>
            <w:r w:rsidRPr="00A90C2A">
              <w:rPr>
                <w:color w:val="000000"/>
                <w:sz w:val="22"/>
                <w:szCs w:val="22"/>
              </w:rPr>
              <w:br/>
              <w:t>9783867274999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55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Luís Moreira-Matias,  </w:t>
            </w:r>
            <w:r w:rsidRPr="00A90C2A">
              <w:rPr>
                <w:sz w:val="22"/>
                <w:szCs w:val="22"/>
              </w:rPr>
              <w:t>João Gama</w:t>
            </w:r>
            <w:r w:rsidRPr="00A90C2A">
              <w:rPr>
                <w:color w:val="000000"/>
                <w:sz w:val="22"/>
                <w:szCs w:val="22"/>
              </w:rPr>
              <w:t>,etc.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Online Predictive Model for Taxi Services, 11</w:t>
            </w:r>
            <w:r w:rsidRPr="00A90C2A">
              <w:rPr>
                <w:color w:val="000000"/>
                <w:sz w:val="22"/>
                <w:szCs w:val="22"/>
                <w:vertAlign w:val="superscript"/>
              </w:rPr>
              <w:t>th</w:t>
            </w:r>
            <w:r w:rsidRPr="00A90C2A">
              <w:rPr>
                <w:color w:val="000000"/>
                <w:sz w:val="22"/>
                <w:szCs w:val="22"/>
              </w:rPr>
              <w:t xml:space="preserve"> International Symposium, IDA 2012, Helsinki, </w:t>
            </w:r>
            <w:r w:rsidRPr="00A90C2A">
              <w:rPr>
                <w:color w:val="000000"/>
                <w:sz w:val="22"/>
                <w:szCs w:val="22"/>
              </w:rPr>
              <w:lastRenderedPageBreak/>
              <w:t>Finland, October 25-27, 2012. Proceedings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Schöbel, Anita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Optimization in public transport Stop Location, Delay Management and Tariff Zone Design in a Public Transportation Network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978-1-4419-4106-0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Jost Weber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Optimization Methods for the Mixture Formation and Combustion Process in Diesel Engines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Cuvillier, E; Auflage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3867277249</w:t>
            </w:r>
            <w:r w:rsidRPr="00A90C2A">
              <w:rPr>
                <w:color w:val="000000"/>
                <w:sz w:val="22"/>
                <w:szCs w:val="22"/>
              </w:rPr>
              <w:br/>
              <w:t>9783867277242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J.P. Merlet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Parallel Robots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1402041322, 9781402041327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Ramu, T.S.</w:t>
            </w:r>
            <w:r w:rsidRPr="00A90C2A">
              <w:rPr>
                <w:color w:val="000000"/>
                <w:sz w:val="22"/>
                <w:szCs w:val="22"/>
              </w:rPr>
              <w:br/>
              <w:t>Nagamani, H.N.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Partial Discharge Based Condition Monitoring of High Voltage Equipment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New Age International Pvt Ltd Publishers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978-81-224-3092-9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Kim Heldman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PMP: Project Management Professional Exam Study Guide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Sybex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1118531825</w:t>
            </w:r>
            <w:r w:rsidRPr="00A90C2A">
              <w:rPr>
                <w:color w:val="000000"/>
                <w:sz w:val="22"/>
                <w:szCs w:val="22"/>
              </w:rPr>
              <w:br/>
              <w:t>13: 978-1118531822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Ron Lenk, </w:t>
            </w:r>
            <w:r w:rsidRPr="00A90C2A">
              <w:rPr>
                <w:sz w:val="22"/>
                <w:szCs w:val="22"/>
              </w:rPr>
              <w:t>Carol Lenk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Practical Lighting Design with LEDs (IEEE Press Series on Power Engineering)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Wiley-IEEE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0470612797</w:t>
            </w:r>
            <w:r w:rsidRPr="00A90C2A">
              <w:rPr>
                <w:color w:val="000000"/>
                <w:sz w:val="22"/>
                <w:szCs w:val="22"/>
              </w:rPr>
              <w:br/>
              <w:t>13: 978-0470612798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96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Paul Gries, Jennifer Campbell, Jason Montojo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Practical Programming (2nd edition): An Introduction to Computer Science Using Python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Pragmatic Bookshelf; Second Edition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1937785459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Ahlin 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Principles of Wireless Communications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Studentlitteratur AB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9144030800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Raghav Sood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Pro Android Augmented Reality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978-1430239451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Stark and Woods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Probability, statistics, and Random Processes for Engineers, 4/E Exam Copy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Pearson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13:9780132311236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8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 xml:space="preserve">Martin P. Bates 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Programming 8-bit PIC Microcontrollers in C: with Interactive Hardware Simulation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Newnes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13: 978-0750689601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Simon Monк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Programming Arduino Getting Started with Sketches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McGraw-Hill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71784225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Simon Monк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Programming the Raspberry Pi: Getting Started with Python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McGraw-Hill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71807837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9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19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Harold R. Kerzner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Project Management: A Systems Approach to Planning, Scheduling, and Controlling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Wiley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1118022270</w:t>
            </w:r>
            <w:r w:rsidRPr="00A90C2A">
              <w:rPr>
                <w:color w:val="000000"/>
                <w:sz w:val="22"/>
                <w:szCs w:val="22"/>
              </w:rPr>
              <w:br/>
              <w:t>13: 978-1118022276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132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Haviv, Moshe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Queues: A Course in Queueing Theory (International Series in Operations Research &amp; Management Science)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1461467640</w:t>
            </w:r>
            <w:r w:rsidRPr="00A90C2A">
              <w:rPr>
                <w:color w:val="000000"/>
                <w:sz w:val="22"/>
                <w:szCs w:val="22"/>
              </w:rPr>
              <w:br/>
              <w:t>978-1461467649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45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Bill Burke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RESTful Java with Jax-RS 2.0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O'Reilly Media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144936134X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18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71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Gu, Da-Wei,</w:t>
            </w:r>
            <w:r w:rsidRPr="00A90C2A">
              <w:rPr>
                <w:color w:val="000000"/>
                <w:sz w:val="22"/>
                <w:szCs w:val="22"/>
              </w:rPr>
              <w:br/>
              <w:t>Petko H. Petkov,</w:t>
            </w:r>
            <w:r w:rsidRPr="00A90C2A">
              <w:rPr>
                <w:color w:val="000000"/>
                <w:sz w:val="22"/>
                <w:szCs w:val="22"/>
              </w:rPr>
              <w:br/>
              <w:t>Mihail M. Konstantinov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Robust Control Design with MATLAB, </w:t>
            </w:r>
            <w:r w:rsidRPr="00A90C2A">
              <w:rPr>
                <w:color w:val="000000"/>
                <w:sz w:val="22"/>
                <w:szCs w:val="22"/>
              </w:rPr>
              <w:br/>
              <w:t>Second Edition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 978-1-4471-4681-0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105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Simon Ellgas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Simulation of a Hydrogen Internal Combustion Engine with Cryogenic Mixture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Cuviller Verlag Gottingen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3867275297</w:t>
            </w:r>
            <w:r w:rsidRPr="00A90C2A">
              <w:rPr>
                <w:color w:val="000000"/>
                <w:sz w:val="22"/>
                <w:szCs w:val="22"/>
              </w:rPr>
              <w:br/>
              <w:t>978-3-86727-529-3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1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Dan Catlin, </w:t>
            </w:r>
            <w:r w:rsidRPr="00A90C2A">
              <w:rPr>
                <w:sz w:val="22"/>
                <w:szCs w:val="22"/>
              </w:rPr>
              <w:t>Mitchell waite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Solar Photovoltaic System Economic Analysis for the Electric Energy Consumer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CreateSpace Independent Publishing Platform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1483995445</w:t>
            </w:r>
            <w:r w:rsidRPr="00A90C2A">
              <w:rPr>
                <w:color w:val="000000"/>
                <w:sz w:val="22"/>
                <w:szCs w:val="22"/>
              </w:rPr>
              <w:br/>
              <w:t>13: 978-1483995441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Chollet, Gerard Caianiello, Eduardo 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Speech Processing, Recognition and Artificial Neural Networks : Proceedings of the 3rd International School on Neural Nets "Eduardo R. Caianiello"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 London Ltd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ISBN-10: 1852330945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4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Ahmad A. M. Abushariah and Teddy Surya Gunawan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Speech Recognition System Using Matlab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Lambert Academic Publishing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ISBN-10: 3846503762</w:t>
            </w:r>
            <w:r w:rsidRPr="00A90C2A">
              <w:rPr>
                <w:color w:val="000000"/>
                <w:sz w:val="22"/>
                <w:szCs w:val="22"/>
              </w:rPr>
              <w:br/>
              <w:t>ISBN-13: 9783846503768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Siciliano, Bruno;</w:t>
            </w:r>
            <w:r w:rsidRPr="00A90C2A">
              <w:rPr>
                <w:color w:val="000000"/>
                <w:sz w:val="22"/>
                <w:szCs w:val="22"/>
              </w:rPr>
              <w:br/>
              <w:t>Khatib, Oussama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 Handbook of Robotics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978-3-540-23957-4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84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Jeffrey Tumlin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Sustaınable Transportation Planning:Tools for Creating Vibrant , Healthy, and Resilient Communities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John Wiley  Sons., Hobooken, New Jersey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978-0470540930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83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20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William R. Black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21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Sustainable Transportation: Problems and Solutions</w:t>
              </w:r>
            </w:hyperlink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The Guilford Press; 1</w:t>
            </w:r>
            <w:r w:rsidRPr="00A90C2A">
              <w:rPr>
                <w:color w:val="000000"/>
                <w:sz w:val="22"/>
                <w:szCs w:val="22"/>
                <w:vertAlign w:val="superscript"/>
              </w:rPr>
              <w:t>st</w:t>
            </w:r>
            <w:r w:rsidRPr="00A90C2A">
              <w:rPr>
                <w:color w:val="000000"/>
                <w:sz w:val="22"/>
                <w:szCs w:val="22"/>
              </w:rPr>
              <w:t xml:space="preserve"> edition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978-1606234853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96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Mark Gales and Steve Young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The Application of Hidden Markov Models in Speech Recognition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Now Publishers Inc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ISBN-10: 1601981201</w:t>
            </w:r>
            <w:r w:rsidRPr="00A90C2A">
              <w:rPr>
                <w:color w:val="000000"/>
                <w:sz w:val="22"/>
                <w:szCs w:val="22"/>
              </w:rPr>
              <w:br/>
              <w:t>ISBN-13: 978-1601981202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84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Eric Verzuh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The Fast Forward MBA in Project Management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Wiley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1118073770</w:t>
            </w:r>
            <w:r w:rsidRPr="00A90C2A">
              <w:rPr>
                <w:color w:val="000000"/>
                <w:sz w:val="22"/>
                <w:szCs w:val="22"/>
              </w:rPr>
              <w:br/>
              <w:t>13: 978-1118073773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05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Аlan Rushton; Phil Croucher; Peter Baker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The Handbook of Logistics and Distribution Management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Kogan Page; 4</w:t>
            </w:r>
            <w:r w:rsidRPr="00A90C2A">
              <w:rPr>
                <w:color w:val="000000"/>
                <w:sz w:val="22"/>
                <w:szCs w:val="22"/>
                <w:vertAlign w:val="superscript"/>
              </w:rPr>
              <w:t>th</w:t>
            </w:r>
            <w:r w:rsidRPr="00A90C2A">
              <w:rPr>
                <w:color w:val="000000"/>
                <w:sz w:val="22"/>
                <w:szCs w:val="22"/>
              </w:rPr>
              <w:t xml:space="preserve"> edition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978-0749457143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Charles Miller, Aaron Doering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The New Landscape of Mobile Learning: Redesigning Education in an App-Based World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Routledge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ISBN-10: 0415539242</w:t>
            </w:r>
            <w:r w:rsidRPr="00A90C2A">
              <w:rPr>
                <w:color w:val="000000"/>
                <w:sz w:val="22"/>
                <w:szCs w:val="22"/>
              </w:rPr>
              <w:br/>
              <w:t xml:space="preserve">ISBN-13: 978-0415539241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83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811B31">
            <w:pPr>
              <w:jc w:val="center"/>
              <w:rPr>
                <w:color w:val="000000"/>
                <w:sz w:val="22"/>
                <w:szCs w:val="22"/>
              </w:rPr>
            </w:pPr>
            <w:hyperlink r:id="rId22" w:history="1">
              <w:r w:rsidR="00A82801" w:rsidRPr="00A90C2A">
                <w:rPr>
                  <w:rStyle w:val="Hyperlink"/>
                  <w:color w:val="000000"/>
                  <w:sz w:val="22"/>
                  <w:szCs w:val="22"/>
                </w:rPr>
                <w:t>Frank Freikamp</w:t>
              </w:r>
            </w:hyperlink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Towards Multi-Cycle Simulation of In-Cylinder Flow and Combustion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Cuviller Verlag Gottingen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3867278172</w:t>
            </w:r>
            <w:r w:rsidRPr="00A90C2A">
              <w:rPr>
                <w:color w:val="000000"/>
                <w:sz w:val="22"/>
                <w:szCs w:val="22"/>
              </w:rPr>
              <w:br/>
              <w:t>9783867278171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Nunen, Jo A.E.E.; Huijbregts, Paul; Rietveld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Transitions towards sustainable mobility New Solutions and Approaches for Sustainable Transport Systems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3642211917</w:t>
            </w:r>
            <w:r w:rsidRPr="00A90C2A">
              <w:rPr>
                <w:color w:val="000000"/>
                <w:sz w:val="22"/>
                <w:szCs w:val="22"/>
              </w:rPr>
              <w:br/>
              <w:t>13: 978-3642211911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A82801" w:rsidRPr="00A90C2A" w:rsidTr="006F7333">
        <w:trPr>
          <w:trHeight w:val="12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Zaheer Aziz, Johnson Liu, Abe Martey, Faraz Shamim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Troubleshooting IP Routing Protocols (CCIE Professional Development Series)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Cisco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10: 1-58714-372-0</w:t>
            </w:r>
            <w:r w:rsidRPr="00A90C2A">
              <w:rPr>
                <w:color w:val="000000"/>
                <w:sz w:val="22"/>
                <w:szCs w:val="22"/>
              </w:rPr>
              <w:br/>
              <w:t>13: 978-1-58714-372-4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Mohd. Hasan Ali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Wind Energy Systems-Solutions for Power Quality and Stabilization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CRC Press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9781439856147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Brendan Fox, Damien Flynn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Wind Power Integration: Connection and System Operational Aspects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IET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9780863414497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Ivantysyn 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Hiydrostatic pumps and motors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Tech Books International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81-8830508-1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Antony Kelly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Maintenance Management Auditing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Industrial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978-0831132675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Erin E. Block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Maintenance Resource Management in aviation: a system approac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9780549759423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Bhadury Shenoy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Maintenance Resource Management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9780748406487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Wahyu Kuntjoro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An Introduction to the Finite Element Method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McGraw-Hill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9870071241441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P. Jacob, L. Goulding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An Explicit Finite Element Primer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9871874376453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Brain G. Falzon, Dennis Hitchings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An Introduction to Modeling Buckling and Collapse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9781874376187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Trevor Hellen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How to Undertake Fracture Mechanics with Finite Elements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9781874376408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Ion Paraschivoiu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Wind Turbine Design with Emphasis on Darrieus Concept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9782553009310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Barney, Jay B.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Resource-based theory: creating and sustaining competitive advantage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Oxford University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978-0-19-927769-8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Jonathan Bernstein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Manager's Guide to Crisis Management</w:t>
            </w:r>
            <w:r w:rsidRPr="00A90C2A">
              <w:rPr>
                <w:color w:val="000000"/>
                <w:sz w:val="22"/>
                <w:szCs w:val="22"/>
              </w:rPr>
              <w:br/>
              <w:t>(Briefcase Books Series)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McGraw-Hill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978-0-07-17 6949-5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0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Edward Devlin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Crisis Management Planning and Execution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Auerbach Publications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spacing w:after="240"/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978-0-8493-2244-8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R.C. Hibbeler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Structural Analysis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Prentice Hall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978-0132570534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101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R.C. Hibbeler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Mechanics of Materials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Prentice Hall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978-0133254429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110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Prab Bhatt, T.J. MacGinley, Ban Seng Choo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Reinforced Concrete Design to Eurocodes: Design Theory and Examples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CRC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978-1466552524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Norman E. Douling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Mechanical Behavior of Materials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Prentice Hall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978-0131395060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Javier Bonet, Richard D. Wood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Nonlinear Continuum Mechanics for Finite Element Analysis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Cambridge University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978-0521838702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Ansel C. Ugural, Saul K. Fenster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Advanced Mechanics of Materials and Applied Elasticity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Prentice Hall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978-0137079209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G.R. Liu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Meshfree Methods: Moving Beyond the Finite Element Method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CRC Press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978-1420082098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Jerry H. Ginsberg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Mechanical and Structural Vibrations: Theory and Applications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Wiley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978-0471370840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9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Qibo Mao, Stanislaw Pietrzko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Control of Noise and Structural Vibration: A MATLAB®-Based Approach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978-1447150909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Dan B. Marghitu, Mihai Dupac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Advanced Dynamics: Analytical and Numerical Calculations with MATLAB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Springer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978-1461434740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Danailova 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Short course on Descriptive Geometry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Sofia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82801" w:rsidRPr="00A90C2A" w:rsidTr="006F733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82801" w:rsidRPr="00A90C2A" w:rsidRDefault="00A82801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34E38" w:rsidRPr="00A90C2A" w:rsidRDefault="00C34E38" w:rsidP="001255DD">
      <w:pPr>
        <w:ind w:left="284" w:hanging="284"/>
        <w:jc w:val="both"/>
        <w:rPr>
          <w:sz w:val="22"/>
          <w:szCs w:val="22"/>
        </w:rPr>
      </w:pPr>
    </w:p>
    <w:p w:rsidR="003E50CC" w:rsidRPr="00A90C2A" w:rsidRDefault="003E50CC" w:rsidP="00C34E38">
      <w:pPr>
        <w:jc w:val="both"/>
        <w:rPr>
          <w:b/>
          <w:sz w:val="22"/>
          <w:szCs w:val="22"/>
          <w:u w:val="single"/>
        </w:rPr>
      </w:pPr>
    </w:p>
    <w:p w:rsidR="00C34E38" w:rsidRPr="00A90C2A" w:rsidRDefault="00C34E38" w:rsidP="00C34E38">
      <w:pPr>
        <w:jc w:val="both"/>
        <w:rPr>
          <w:b/>
        </w:rPr>
      </w:pPr>
      <w:r w:rsidRPr="00A90C2A">
        <w:rPr>
          <w:b/>
        </w:rPr>
        <w:t xml:space="preserve">Приложение </w:t>
      </w:r>
      <w:r w:rsidR="003E50CC" w:rsidRPr="00A90C2A">
        <w:rPr>
          <w:b/>
        </w:rPr>
        <w:t>№</w:t>
      </w:r>
      <w:r w:rsidRPr="00A90C2A">
        <w:rPr>
          <w:b/>
        </w:rPr>
        <w:t>2</w:t>
      </w:r>
      <w:r w:rsidR="003E50CC" w:rsidRPr="00A90C2A">
        <w:rPr>
          <w:b/>
        </w:rPr>
        <w:t>:</w:t>
      </w:r>
      <w:r w:rsidRPr="00A90C2A">
        <w:rPr>
          <w:b/>
        </w:rPr>
        <w:t xml:space="preserve"> </w:t>
      </w:r>
      <w:r w:rsidRPr="00A90C2A">
        <w:rPr>
          <w:b/>
          <w:i/>
          <w:u w:val="single"/>
        </w:rPr>
        <w:t>ОБОСОБЕНА ПОЗИЦИЯ №2:</w:t>
      </w:r>
      <w:r w:rsidRPr="00A90C2A">
        <w:rPr>
          <w:u w:val="single"/>
        </w:rPr>
        <w:t xml:space="preserve"> </w:t>
      </w:r>
      <w:r w:rsidRPr="00A90C2A">
        <w:rPr>
          <w:b/>
          <w:u w:val="single"/>
        </w:rPr>
        <w:t>Доставка на книги на кирилица (български и руски език).</w:t>
      </w:r>
      <w:r w:rsidRPr="00A90C2A">
        <w:rPr>
          <w:b/>
        </w:rPr>
        <w:t xml:space="preserve"> </w:t>
      </w:r>
    </w:p>
    <w:p w:rsidR="00C34E38" w:rsidRPr="00A90C2A" w:rsidRDefault="00C34E38" w:rsidP="00C34E38">
      <w:pPr>
        <w:jc w:val="both"/>
        <w:rPr>
          <w:b/>
          <w:u w:val="single"/>
        </w:rPr>
      </w:pPr>
    </w:p>
    <w:tbl>
      <w:tblPr>
        <w:tblW w:w="10915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45"/>
        <w:gridCol w:w="3092"/>
        <w:gridCol w:w="1042"/>
        <w:gridCol w:w="1509"/>
        <w:gridCol w:w="1701"/>
        <w:gridCol w:w="708"/>
        <w:gridCol w:w="993"/>
      </w:tblGrid>
      <w:tr w:rsidR="003E50CC" w:rsidRPr="00A90C2A" w:rsidTr="00861884">
        <w:trPr>
          <w:trHeight w:val="72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noWrap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Автор</w:t>
            </w:r>
          </w:p>
        </w:tc>
        <w:tc>
          <w:tcPr>
            <w:tcW w:w="3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Заглавие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Год. на издаване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Издателство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ISBN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Език</w:t>
            </w:r>
            <w:r w:rsidRPr="00A90C2A">
              <w:rPr>
                <w:b/>
                <w:bCs/>
                <w:color w:val="000000"/>
                <w:sz w:val="22"/>
                <w:szCs w:val="22"/>
              </w:rPr>
              <w:br/>
              <w:t>/BG, EN, RU/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C2A">
              <w:rPr>
                <w:b/>
                <w:bCs/>
                <w:color w:val="000000"/>
                <w:sz w:val="22"/>
                <w:szCs w:val="22"/>
              </w:rPr>
              <w:t>Корица</w:t>
            </w:r>
            <w:r w:rsidRPr="00A90C2A">
              <w:rPr>
                <w:b/>
                <w:bCs/>
                <w:color w:val="000000"/>
                <w:sz w:val="22"/>
                <w:szCs w:val="22"/>
              </w:rPr>
              <w:br/>
              <w:t>/мека, твърда/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Йордан Тончев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Maple - Преобразования, изчисления, визуализация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Техника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9789540307022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Йордан Тончев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Matlab 7 - първа част</w:t>
            </w:r>
            <w:r w:rsidRPr="00A90C2A">
              <w:rPr>
                <w:color w:val="000000"/>
                <w:sz w:val="22"/>
                <w:szCs w:val="22"/>
              </w:rPr>
              <w:br/>
              <w:t>Преобразувания, изчисления, визуализация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Техника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9789540306948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Сеферин Мирчев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АТМ комуникации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Нови знания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9549315525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E.Сираков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Аудио техника/ Видеотехника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Издателство на ТУ-Варна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Снежана Плешкова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Аудиотехника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Издателство на ТУ-София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Ервин Фердинандов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Вероятностни и статистически методи в комуникациите - том 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Сиела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9546498351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8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Боряна Пачеджиева, Ервин Фердинандов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Вероятностни и статистически методи в комуникациите - том 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Сиела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954649836X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0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Светлин Наков и колектив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Въведение в програмирането с Java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Фабер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978-954-400-055-4,  9789544000554, 9544000550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8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Светлин Наков, Веселин Колев и колектив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Въведение в програмирането със C#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Фабер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978-954-400-527-6, 9789544005276, 9544005277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Николай Кискинов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Възобновяеми енергийни източници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Ciela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9789542810698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твърда</w:t>
            </w:r>
          </w:p>
        </w:tc>
      </w:tr>
      <w:tr w:rsidR="003E50CC" w:rsidRPr="00A90C2A" w:rsidTr="00861884">
        <w:trPr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Милка Ръсовска и колектив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Дисплеи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Издателство на ТУ-София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С. Етърски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Електрическа част на електрически централи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Техника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9789540306759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Сеферин Мирчев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Комутация в комуникационни мрежи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Нови знания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9789549315981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391D9E">
        <w:trPr>
          <w:trHeight w:val="56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Лидия Йорданова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Конструиране на комуникационна апаратура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Издателство - Нови знания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9549740803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9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Стоян Порязов, Емилия Саранова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Модели на телекомуникационни мрежи с комутация на виртуални канали и тяхното приложение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АИ "Проф. Марин Дринов"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9789543225408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391D9E">
        <w:trPr>
          <w:trHeight w:val="107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Евелина Пенчева, Ивайло Атанасов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Мултимедийни мрежи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Издателство на ТУ-София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391D9E">
        <w:trPr>
          <w:trHeight w:val="54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Любомир Симеонов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Озвучаването достъпно за всички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Издателство "Техника"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9789540306827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9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Владимир Пулков, Вера Гугова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Оптични кабелни линии и мрежи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Нови знания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9789549315912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Светлин Наков и колектив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Програмиране за .Net Framework, том 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Фабер, Барс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954-775-505-6,</w:t>
            </w:r>
            <w:r w:rsidRPr="00A90C2A">
              <w:rPr>
                <w:color w:val="000000"/>
                <w:sz w:val="22"/>
                <w:szCs w:val="22"/>
              </w:rPr>
              <w:br/>
              <w:t>954-775-672-9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Светлин Наков и колектив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Програмиране за .Net Framework, том 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Фабер, Барс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954- 775- 672- 9</w:t>
            </w:r>
            <w:r w:rsidRPr="00A90C2A">
              <w:rPr>
                <w:color w:val="000000"/>
                <w:sz w:val="22"/>
                <w:szCs w:val="22"/>
              </w:rPr>
              <w:br/>
              <w:t>978-954-775-672-4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391D9E">
        <w:trPr>
          <w:trHeight w:val="27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Евелина Пенчева и Ивайло Атанасов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РУ по Информационни технологии в телекомуникациите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Издателство на ТУ-София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9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Данаил Сиджимков, Стефан Христов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Ръководство за практически упражнения за специалностите "Комуникационна техника и технологии" и "Електроника"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ЮЗУ "Неофит Рилски"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9789546804464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Хърбърт Шилдт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 - Практически самоучител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954685168Х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9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Хърбърт Шилдт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С++ - Практически самоучител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9546851698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57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Куско А., Томпсон М.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Сети электроснабжения. Методы и средства обеспечения качества энергии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Додэка-XXI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978-5-94120-226-3 (рус.)</w:t>
            </w:r>
            <w:r w:rsidRPr="00A90C2A">
              <w:rPr>
                <w:color w:val="000000"/>
                <w:sz w:val="22"/>
                <w:szCs w:val="22"/>
              </w:rPr>
              <w:br/>
              <w:t>978-0-07-147075-9 (англ.)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391D9E">
        <w:trPr>
          <w:trHeight w:val="67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Росен Пасарелски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Универсални мобилни телекомуникационни системи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Издателство НБУ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9789545357701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Георгий Михеев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Цифровая диагностика высоковольтного электрооборудования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Додэка-XXI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978-5-94120-188-4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70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Георгий Михеев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Электростанции и электрические сети. Диагностика и контроль электрооборудования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Додэка-XXI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978-5-94120-225-6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RU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мека</w:t>
            </w:r>
          </w:p>
        </w:tc>
      </w:tr>
      <w:tr w:rsidR="003E50CC" w:rsidRPr="00A90C2A" w:rsidTr="00861884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Колевски Н.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Инженерно-строителна графика – ръководство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1999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Филисюк Н.В., Н.И. Красовская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Инженерная графика (Строителное черчение)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Тюмень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RU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E50CC" w:rsidRPr="00A90C2A" w:rsidTr="00861884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Чорбаджиев Д.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Дескриптивна геометрия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Радулов В., И. Първанова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Ръководство по Дескриптивна геометрия: Равнинни сечения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Радулов В., И. Първанова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Ръководство по Дескриптивна геометрия: Монжова проекция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E50CC" w:rsidRPr="00A90C2A" w:rsidTr="00861884">
        <w:trPr>
          <w:trHeight w:val="6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Данаилова Н.,  Л. Велинова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Аксонометрия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 xml:space="preserve"> BG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0CC" w:rsidRPr="00A90C2A" w:rsidRDefault="003E50CC" w:rsidP="003E50CC">
            <w:pPr>
              <w:jc w:val="center"/>
              <w:rPr>
                <w:color w:val="000000"/>
                <w:sz w:val="22"/>
                <w:szCs w:val="22"/>
              </w:rPr>
            </w:pPr>
            <w:r w:rsidRPr="00A90C2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34E38" w:rsidRPr="00A90C2A" w:rsidRDefault="00C34E38" w:rsidP="00C34E38">
      <w:pPr>
        <w:jc w:val="both"/>
        <w:rPr>
          <w:color w:val="000000"/>
          <w:sz w:val="22"/>
          <w:szCs w:val="22"/>
        </w:rPr>
      </w:pPr>
    </w:p>
    <w:p w:rsidR="00C34E38" w:rsidRPr="00A90C2A" w:rsidRDefault="00C34E38" w:rsidP="00C34E38">
      <w:pPr>
        <w:jc w:val="both"/>
        <w:rPr>
          <w:color w:val="000000"/>
          <w:sz w:val="22"/>
          <w:szCs w:val="22"/>
        </w:rPr>
      </w:pPr>
    </w:p>
    <w:p w:rsidR="00D00FCE" w:rsidRPr="00A90C2A" w:rsidRDefault="00D00FCE" w:rsidP="00A95024">
      <w:pPr>
        <w:tabs>
          <w:tab w:val="num" w:pos="284"/>
        </w:tabs>
        <w:suppressAutoHyphens/>
        <w:ind w:left="284" w:hanging="284"/>
        <w:jc w:val="both"/>
        <w:rPr>
          <w:rFonts w:cs="Verdana"/>
          <w:lang w:eastAsia="ar-SA"/>
        </w:rPr>
      </w:pPr>
      <w:r w:rsidRPr="00A90C2A">
        <w:rPr>
          <w:rFonts w:cs="Verdana"/>
          <w:lang w:eastAsia="ar-SA"/>
        </w:rPr>
        <w:t>При възникване на необходимост от допълнителни уточнения и въпроси по Техническото задание и техническата спецификац</w:t>
      </w:r>
      <w:bookmarkStart w:id="0" w:name="_GoBack"/>
      <w:bookmarkEnd w:id="0"/>
      <w:r w:rsidRPr="00A90C2A">
        <w:rPr>
          <w:rFonts w:cs="Verdana"/>
          <w:lang w:eastAsia="ar-SA"/>
        </w:rPr>
        <w:t xml:space="preserve">ия - лице за контакти: </w:t>
      </w:r>
      <w:r w:rsidRPr="00A90C2A">
        <w:rPr>
          <w:rFonts w:cs="Verdana"/>
          <w:b/>
          <w:lang w:eastAsia="ar-SA"/>
        </w:rPr>
        <w:t>инж. Емилия Лехова</w:t>
      </w:r>
      <w:r w:rsidRPr="00A90C2A">
        <w:rPr>
          <w:rFonts w:cs="Verdana"/>
          <w:lang w:eastAsia="ar-SA"/>
        </w:rPr>
        <w:t>– Директор на Университетска библиотека  - 082 888477; моб. тел.: 0885 944 468</w:t>
      </w:r>
    </w:p>
    <w:p w:rsidR="00C34E38" w:rsidRPr="00A90C2A" w:rsidRDefault="00C34E38" w:rsidP="00A95024">
      <w:pPr>
        <w:jc w:val="both"/>
        <w:rPr>
          <w:b/>
          <w:sz w:val="22"/>
          <w:szCs w:val="22"/>
          <w:u w:val="single"/>
        </w:rPr>
      </w:pPr>
    </w:p>
    <w:p w:rsidR="00A377DD" w:rsidRPr="00A90C2A" w:rsidRDefault="00A377DD">
      <w:pPr>
        <w:rPr>
          <w:sz w:val="22"/>
          <w:szCs w:val="22"/>
        </w:rPr>
      </w:pPr>
    </w:p>
    <w:sectPr w:rsidR="00A377DD" w:rsidRPr="00A90C2A" w:rsidSect="006F7333">
      <w:headerReference w:type="default" r:id="rId23"/>
      <w:footerReference w:type="default" r:id="rId24"/>
      <w:pgSz w:w="11906" w:h="16838"/>
      <w:pgMar w:top="1417" w:right="1417" w:bottom="709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9AA" w:rsidRDefault="009B29AA" w:rsidP="001255DD">
      <w:r>
        <w:separator/>
      </w:r>
    </w:p>
  </w:endnote>
  <w:endnote w:type="continuationSeparator" w:id="0">
    <w:p w:rsidR="009B29AA" w:rsidRDefault="009B29AA" w:rsidP="0012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01191095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31177948"/>
          <w:docPartObj>
            <w:docPartGallery w:val="Page Numbers (Top of Page)"/>
            <w:docPartUnique/>
          </w:docPartObj>
        </w:sdtPr>
        <w:sdtContent>
          <w:p w:rsidR="00811B31" w:rsidRPr="0036723E" w:rsidRDefault="00811B31" w:rsidP="0036723E">
            <w:pPr>
              <w:pStyle w:val="Footer"/>
              <w:tabs>
                <w:tab w:val="left" w:pos="6804"/>
              </w:tabs>
              <w:jc w:val="right"/>
              <w:rPr>
                <w:sz w:val="20"/>
                <w:szCs w:val="20"/>
              </w:rPr>
            </w:pPr>
            <w:r w:rsidRPr="0036723E">
              <w:rPr>
                <w:sz w:val="20"/>
                <w:szCs w:val="20"/>
              </w:rPr>
              <w:t xml:space="preserve">Page </w:t>
            </w:r>
            <w:r w:rsidRPr="0036723E">
              <w:rPr>
                <w:b/>
                <w:bCs/>
                <w:sz w:val="20"/>
                <w:szCs w:val="20"/>
              </w:rPr>
              <w:fldChar w:fldCharType="begin"/>
            </w:r>
            <w:r w:rsidRPr="0036723E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36723E">
              <w:rPr>
                <w:b/>
                <w:bCs/>
                <w:sz w:val="20"/>
                <w:szCs w:val="20"/>
              </w:rPr>
              <w:fldChar w:fldCharType="separate"/>
            </w:r>
            <w:r w:rsidR="00F966E6">
              <w:rPr>
                <w:b/>
                <w:bCs/>
                <w:noProof/>
                <w:sz w:val="20"/>
                <w:szCs w:val="20"/>
              </w:rPr>
              <w:t>11</w:t>
            </w:r>
            <w:r w:rsidRPr="0036723E">
              <w:rPr>
                <w:b/>
                <w:bCs/>
                <w:sz w:val="20"/>
                <w:szCs w:val="20"/>
              </w:rPr>
              <w:fldChar w:fldCharType="end"/>
            </w:r>
            <w:r w:rsidRPr="0036723E">
              <w:rPr>
                <w:sz w:val="20"/>
                <w:szCs w:val="20"/>
              </w:rPr>
              <w:t xml:space="preserve"> of </w:t>
            </w:r>
            <w:r w:rsidRPr="0036723E">
              <w:rPr>
                <w:b/>
                <w:bCs/>
                <w:sz w:val="20"/>
                <w:szCs w:val="20"/>
              </w:rPr>
              <w:fldChar w:fldCharType="begin"/>
            </w:r>
            <w:r w:rsidRPr="0036723E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36723E">
              <w:rPr>
                <w:b/>
                <w:bCs/>
                <w:sz w:val="20"/>
                <w:szCs w:val="20"/>
              </w:rPr>
              <w:fldChar w:fldCharType="separate"/>
            </w:r>
            <w:r w:rsidR="00F966E6">
              <w:rPr>
                <w:b/>
                <w:bCs/>
                <w:noProof/>
                <w:sz w:val="20"/>
                <w:szCs w:val="20"/>
              </w:rPr>
              <w:t>11</w:t>
            </w:r>
            <w:r w:rsidRPr="0036723E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11B31" w:rsidRDefault="00811B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9AA" w:rsidRDefault="009B29AA" w:rsidP="001255DD">
      <w:r>
        <w:separator/>
      </w:r>
    </w:p>
  </w:footnote>
  <w:footnote w:type="continuationSeparator" w:id="0">
    <w:p w:rsidR="009B29AA" w:rsidRDefault="009B29AA" w:rsidP="00125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8" w:type="dxa"/>
      <w:tblInd w:w="-108" w:type="dxa"/>
      <w:tblBorders>
        <w:bottom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33"/>
      <w:gridCol w:w="5666"/>
      <w:gridCol w:w="1989"/>
    </w:tblGrid>
    <w:tr w:rsidR="00BE36BB" w:rsidRPr="00BE36BB" w:rsidTr="00152E3C">
      <w:trPr>
        <w:trHeight w:val="1271"/>
      </w:trPr>
      <w:tc>
        <w:tcPr>
          <w:tcW w:w="2408" w:type="dxa"/>
        </w:tcPr>
        <w:p w:rsidR="00BE36BB" w:rsidRPr="00BE36BB" w:rsidRDefault="00BE36BB" w:rsidP="00BE36BB">
          <w:pPr>
            <w:ind w:left="-250"/>
            <w:jc w:val="center"/>
            <w:rPr>
              <w:b/>
              <w:sz w:val="20"/>
              <w:szCs w:val="20"/>
              <w:lang w:eastAsia="en-US"/>
            </w:rPr>
          </w:pPr>
          <w:r w:rsidRPr="00BE36BB">
            <w:rPr>
              <w:noProof/>
              <w:sz w:val="20"/>
              <w:szCs w:val="20"/>
            </w:rPr>
            <w:drawing>
              <wp:inline distT="0" distB="0" distL="0" distR="0" wp14:anchorId="7EA417E6" wp14:editId="7835C8A3">
                <wp:extent cx="1176738" cy="827590"/>
                <wp:effectExtent l="0" t="0" r="4445" b="0"/>
                <wp:docPr id="21" name="Picture 21" descr="EU_logo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_logo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771" cy="8325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08" w:type="dxa"/>
        </w:tcPr>
        <w:tbl>
          <w:tblPr>
            <w:tblW w:w="5699" w:type="dxa"/>
            <w:tblLayout w:type="fixed"/>
            <w:tblLook w:val="01E0" w:firstRow="1" w:lastRow="1" w:firstColumn="1" w:lastColumn="1" w:noHBand="0" w:noVBand="0"/>
          </w:tblPr>
          <w:tblGrid>
            <w:gridCol w:w="5699"/>
          </w:tblGrid>
          <w:tr w:rsidR="00BE36BB" w:rsidRPr="00BE36BB" w:rsidTr="00152E3C">
            <w:trPr>
              <w:trHeight w:val="168"/>
            </w:trPr>
            <w:tc>
              <w:tcPr>
                <w:tcW w:w="5699" w:type="dxa"/>
                <w:shd w:val="clear" w:color="auto" w:fill="auto"/>
              </w:tcPr>
              <w:p w:rsidR="00BE36BB" w:rsidRPr="00BE36BB" w:rsidRDefault="00BE36BB" w:rsidP="00BE36BB">
                <w:pPr>
                  <w:jc w:val="center"/>
                  <w:rPr>
                    <w:b/>
                    <w:sz w:val="20"/>
                    <w:szCs w:val="20"/>
                    <w:lang w:val="ru-RU" w:eastAsia="en-US"/>
                  </w:rPr>
                </w:pPr>
                <w:r w:rsidRPr="00BE36BB">
                  <w:rPr>
                    <w:b/>
                    <w:sz w:val="20"/>
                    <w:szCs w:val="20"/>
                    <w:lang w:val="ru-RU" w:eastAsia="en-US"/>
                  </w:rPr>
                  <w:t xml:space="preserve">ПРОЕКТ </w:t>
                </w:r>
                <w:r w:rsidRPr="00BE36BB">
                  <w:rPr>
                    <w:b/>
                    <w:sz w:val="20"/>
                    <w:szCs w:val="20"/>
                    <w:lang w:eastAsia="en-US"/>
                  </w:rPr>
                  <w:t xml:space="preserve"> </w:t>
                </w:r>
                <w:r w:rsidRPr="00BE36BB">
                  <w:rPr>
                    <w:b/>
                    <w:sz w:val="20"/>
                    <w:szCs w:val="20"/>
                    <w:lang w:val="ru-RU" w:eastAsia="en-US"/>
                  </w:rPr>
                  <w:t>BG051PO001-3.</w:t>
                </w:r>
                <w:r w:rsidRPr="00BE36BB">
                  <w:rPr>
                    <w:b/>
                    <w:sz w:val="20"/>
                    <w:szCs w:val="20"/>
                    <w:lang w:val="en-US" w:eastAsia="en-US"/>
                  </w:rPr>
                  <w:t>3</w:t>
                </w:r>
                <w:r w:rsidRPr="00BE36BB">
                  <w:rPr>
                    <w:b/>
                    <w:sz w:val="20"/>
                    <w:szCs w:val="20"/>
                    <w:lang w:val="ru-RU" w:eastAsia="en-US"/>
                  </w:rPr>
                  <w:t>.0</w:t>
                </w:r>
                <w:r w:rsidRPr="00BE36BB">
                  <w:rPr>
                    <w:b/>
                    <w:sz w:val="20"/>
                    <w:szCs w:val="20"/>
                    <w:lang w:val="en-US" w:eastAsia="en-US"/>
                  </w:rPr>
                  <w:t>6</w:t>
                </w:r>
                <w:r w:rsidRPr="00BE36BB">
                  <w:rPr>
                    <w:b/>
                    <w:sz w:val="20"/>
                    <w:szCs w:val="20"/>
                    <w:lang w:val="ru-RU" w:eastAsia="en-US"/>
                  </w:rPr>
                  <w:t>-00</w:t>
                </w:r>
                <w:r w:rsidRPr="00BE36BB">
                  <w:rPr>
                    <w:b/>
                    <w:sz w:val="20"/>
                    <w:szCs w:val="20"/>
                    <w:lang w:val="en-US" w:eastAsia="en-US"/>
                  </w:rPr>
                  <w:t>08</w:t>
                </w:r>
              </w:p>
            </w:tc>
          </w:tr>
          <w:tr w:rsidR="00BE36BB" w:rsidRPr="00BE36BB" w:rsidTr="00152E3C">
            <w:trPr>
              <w:trHeight w:val="346"/>
            </w:trPr>
            <w:tc>
              <w:tcPr>
                <w:tcW w:w="5699" w:type="dxa"/>
                <w:shd w:val="clear" w:color="auto" w:fill="auto"/>
              </w:tcPr>
              <w:p w:rsidR="00BE36BB" w:rsidRPr="00BE36BB" w:rsidRDefault="00BE36BB" w:rsidP="00BE36BB">
                <w:pPr>
                  <w:jc w:val="center"/>
                  <w:rPr>
                    <w:b/>
                    <w:sz w:val="20"/>
                    <w:szCs w:val="20"/>
                    <w:lang w:val="ru-RU" w:eastAsia="en-US"/>
                  </w:rPr>
                </w:pPr>
                <w:r w:rsidRPr="00BE36BB">
                  <w:rPr>
                    <w:b/>
                    <w:sz w:val="20"/>
                    <w:szCs w:val="20"/>
                    <w:lang w:val="ru-RU" w:eastAsia="en-US"/>
                  </w:rPr>
                  <w:t>„Подпомагане израстването на научните кадри в инженерните науки и информационните технологии”</w:t>
                </w:r>
              </w:p>
            </w:tc>
          </w:tr>
          <w:tr w:rsidR="00BE36BB" w:rsidRPr="00BE36BB" w:rsidTr="00152E3C">
            <w:trPr>
              <w:trHeight w:val="83"/>
            </w:trPr>
            <w:tc>
              <w:tcPr>
                <w:tcW w:w="5699" w:type="dxa"/>
                <w:shd w:val="clear" w:color="auto" w:fill="auto"/>
              </w:tcPr>
              <w:p w:rsidR="00BE36BB" w:rsidRPr="00BE36BB" w:rsidRDefault="00BE36BB" w:rsidP="00BE36BB">
                <w:pPr>
                  <w:tabs>
                    <w:tab w:val="center" w:pos="4421"/>
                    <w:tab w:val="center" w:pos="4536"/>
                    <w:tab w:val="left" w:pos="7725"/>
                    <w:tab w:val="right" w:pos="9072"/>
                  </w:tabs>
                  <w:jc w:val="center"/>
                  <w:rPr>
                    <w:b/>
                    <w:i/>
                    <w:sz w:val="10"/>
                    <w:szCs w:val="10"/>
                    <w:highlight w:val="yellow"/>
                    <w:lang w:eastAsia="en-US"/>
                  </w:rPr>
                </w:pPr>
              </w:p>
            </w:tc>
          </w:tr>
          <w:tr w:rsidR="00BE36BB" w:rsidRPr="00BE36BB" w:rsidTr="00152E3C">
            <w:trPr>
              <w:trHeight w:val="159"/>
            </w:trPr>
            <w:tc>
              <w:tcPr>
                <w:tcW w:w="5699" w:type="dxa"/>
                <w:shd w:val="clear" w:color="auto" w:fill="auto"/>
              </w:tcPr>
              <w:p w:rsidR="00BE36BB" w:rsidRPr="00BE36BB" w:rsidRDefault="00BE36BB" w:rsidP="00BE36BB">
                <w:pPr>
                  <w:tabs>
                    <w:tab w:val="center" w:pos="4536"/>
                    <w:tab w:val="right" w:pos="9072"/>
                  </w:tabs>
                  <w:jc w:val="center"/>
                  <w:rPr>
                    <w:bCs/>
                    <w:i/>
                    <w:iCs/>
                    <w:sz w:val="18"/>
                    <w:szCs w:val="18"/>
                    <w:lang w:val="ru-RU" w:eastAsia="en-US"/>
                  </w:rPr>
                </w:pPr>
                <w:r w:rsidRPr="00BE36BB">
                  <w:rPr>
                    <w:bCs/>
                    <w:i/>
                    <w:iCs/>
                    <w:sz w:val="18"/>
                    <w:szCs w:val="18"/>
                    <w:lang w:eastAsia="en-US"/>
                  </w:rPr>
                  <w:t>Проектът се осъществява с финансовата подкрепа на</w:t>
                </w:r>
              </w:p>
            </w:tc>
          </w:tr>
          <w:tr w:rsidR="00BE36BB" w:rsidRPr="00BE36BB" w:rsidTr="00152E3C">
            <w:trPr>
              <w:trHeight w:val="149"/>
            </w:trPr>
            <w:tc>
              <w:tcPr>
                <w:tcW w:w="5699" w:type="dxa"/>
                <w:shd w:val="clear" w:color="auto" w:fill="auto"/>
              </w:tcPr>
              <w:p w:rsidR="00BE36BB" w:rsidRPr="00BE36BB" w:rsidRDefault="00BE36BB" w:rsidP="00BE36BB">
                <w:pPr>
                  <w:tabs>
                    <w:tab w:val="center" w:pos="4536"/>
                    <w:tab w:val="right" w:pos="9072"/>
                  </w:tabs>
                  <w:jc w:val="center"/>
                  <w:rPr>
                    <w:bCs/>
                    <w:i/>
                    <w:iCs/>
                    <w:sz w:val="18"/>
                    <w:szCs w:val="18"/>
                    <w:lang w:val="ru-RU" w:eastAsia="en-US"/>
                  </w:rPr>
                </w:pPr>
                <w:r w:rsidRPr="00BE36BB">
                  <w:rPr>
                    <w:bCs/>
                    <w:i/>
                    <w:iCs/>
                    <w:sz w:val="18"/>
                    <w:szCs w:val="18"/>
                    <w:lang w:eastAsia="en-US"/>
                  </w:rPr>
                  <w:t>Оперативна програма „Развитие на човешките ресурси”,</w:t>
                </w:r>
              </w:p>
            </w:tc>
          </w:tr>
          <w:tr w:rsidR="00BE36BB" w:rsidRPr="00BE36BB" w:rsidTr="00152E3C">
            <w:trPr>
              <w:trHeight w:val="357"/>
            </w:trPr>
            <w:tc>
              <w:tcPr>
                <w:tcW w:w="5699" w:type="dxa"/>
                <w:shd w:val="clear" w:color="auto" w:fill="auto"/>
              </w:tcPr>
              <w:p w:rsidR="00BE36BB" w:rsidRPr="00BE36BB" w:rsidRDefault="00BE36BB" w:rsidP="00BE36BB">
                <w:pPr>
                  <w:tabs>
                    <w:tab w:val="center" w:pos="4536"/>
                    <w:tab w:val="right" w:pos="9072"/>
                  </w:tabs>
                  <w:jc w:val="center"/>
                  <w:rPr>
                    <w:bCs/>
                    <w:i/>
                    <w:iCs/>
                    <w:sz w:val="18"/>
                    <w:szCs w:val="18"/>
                    <w:lang w:val="en-US" w:eastAsia="en-US"/>
                  </w:rPr>
                </w:pPr>
                <w:r w:rsidRPr="00BE36BB">
                  <w:rPr>
                    <w:bCs/>
                    <w:i/>
                    <w:iCs/>
                    <w:sz w:val="18"/>
                    <w:szCs w:val="18"/>
                    <w:lang w:eastAsia="en-US"/>
                  </w:rPr>
                  <w:t>съфинансирана от Европейския социален фонд на Европейския съюз</w:t>
                </w:r>
              </w:p>
              <w:p w:rsidR="00BE36BB" w:rsidRPr="00BE36BB" w:rsidRDefault="00BE36BB" w:rsidP="00BE36BB">
                <w:pPr>
                  <w:tabs>
                    <w:tab w:val="center" w:pos="4536"/>
                    <w:tab w:val="right" w:pos="9072"/>
                  </w:tabs>
                  <w:jc w:val="center"/>
                  <w:rPr>
                    <w:sz w:val="18"/>
                    <w:szCs w:val="18"/>
                    <w:lang w:val="en-US" w:eastAsia="en-US"/>
                  </w:rPr>
                </w:pPr>
                <w:r w:rsidRPr="00BE36BB">
                  <w:rPr>
                    <w:rFonts w:ascii="Monotype Corsiva" w:hAnsi="Monotype Corsiva"/>
                    <w:b/>
                    <w:lang w:eastAsia="en-US"/>
                  </w:rPr>
                  <w:t>Инвестира във вашето бъдеще!</w:t>
                </w:r>
              </w:p>
            </w:tc>
          </w:tr>
        </w:tbl>
        <w:p w:rsidR="00BE36BB" w:rsidRPr="00BE36BB" w:rsidRDefault="00BE36BB" w:rsidP="00BE36BB">
          <w:pPr>
            <w:tabs>
              <w:tab w:val="center" w:pos="4536"/>
              <w:tab w:val="right" w:pos="9072"/>
            </w:tabs>
            <w:jc w:val="center"/>
            <w:rPr>
              <w:sz w:val="18"/>
              <w:szCs w:val="18"/>
              <w:lang w:val="ru-RU" w:eastAsia="en-US"/>
            </w:rPr>
          </w:pPr>
        </w:p>
      </w:tc>
      <w:tc>
        <w:tcPr>
          <w:tcW w:w="1968" w:type="dxa"/>
        </w:tcPr>
        <w:p w:rsidR="00BE36BB" w:rsidRPr="00BE36BB" w:rsidRDefault="00BE36BB" w:rsidP="00BE36BB">
          <w:pPr>
            <w:ind w:left="175" w:right="833"/>
            <w:jc w:val="center"/>
            <w:rPr>
              <w:b/>
              <w:sz w:val="20"/>
              <w:szCs w:val="20"/>
              <w:lang w:eastAsia="en-US"/>
            </w:rPr>
          </w:pPr>
          <w:r w:rsidRPr="00BE36BB">
            <w:rPr>
              <w:noProof/>
              <w:sz w:val="20"/>
              <w:szCs w:val="20"/>
            </w:rPr>
            <w:drawing>
              <wp:inline distT="0" distB="0" distL="0" distR="0" wp14:anchorId="425F1F9C" wp14:editId="564C6A07">
                <wp:extent cx="1105232" cy="922655"/>
                <wp:effectExtent l="0" t="0" r="0" b="0"/>
                <wp:docPr id="22" name="Picture 22" descr="ESF_logo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F_logo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67" cy="924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11B31" w:rsidRPr="00BE36BB" w:rsidRDefault="00811B31" w:rsidP="00BE36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C12"/>
    <w:multiLevelType w:val="hybridMultilevel"/>
    <w:tmpl w:val="73BC7B80"/>
    <w:lvl w:ilvl="0" w:tplc="53AA01AC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14D45"/>
    <w:multiLevelType w:val="hybridMultilevel"/>
    <w:tmpl w:val="B1F45438"/>
    <w:lvl w:ilvl="0" w:tplc="6B32C7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0C0555D"/>
    <w:multiLevelType w:val="multilevel"/>
    <w:tmpl w:val="596AC63A"/>
    <w:lvl w:ilvl="0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6BB42AC3"/>
    <w:multiLevelType w:val="hybridMultilevel"/>
    <w:tmpl w:val="AB2685F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ED4897"/>
    <w:multiLevelType w:val="multilevel"/>
    <w:tmpl w:val="201EA794"/>
    <w:lvl w:ilvl="0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E38"/>
    <w:rsid w:val="001255DD"/>
    <w:rsid w:val="001D4DB1"/>
    <w:rsid w:val="0036723E"/>
    <w:rsid w:val="00391D9E"/>
    <w:rsid w:val="003E50CC"/>
    <w:rsid w:val="006F7333"/>
    <w:rsid w:val="00703A08"/>
    <w:rsid w:val="00811B31"/>
    <w:rsid w:val="00861884"/>
    <w:rsid w:val="009B29AA"/>
    <w:rsid w:val="00A377DD"/>
    <w:rsid w:val="00A82801"/>
    <w:rsid w:val="00A90C2A"/>
    <w:rsid w:val="00A95024"/>
    <w:rsid w:val="00AE454F"/>
    <w:rsid w:val="00BA52D8"/>
    <w:rsid w:val="00BC5A8C"/>
    <w:rsid w:val="00BE36BB"/>
    <w:rsid w:val="00C34E38"/>
    <w:rsid w:val="00CE237B"/>
    <w:rsid w:val="00D00FCE"/>
    <w:rsid w:val="00F966E6"/>
    <w:rsid w:val="00FA462E"/>
    <w:rsid w:val="00FA5037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3FF203D-503C-4BEA-BA32-5CF80497E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DB1"/>
    <w:pPr>
      <w:spacing w:after="0" w:line="240" w:lineRule="auto"/>
    </w:pPr>
    <w:rPr>
      <w:rFonts w:ascii="Times New Roman" w:eastAsia="Times New Roman" w:hAnsi="Times New Roman" w:cs="Times New Roman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5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5DD"/>
    <w:rPr>
      <w:rFonts w:ascii="Times New Roman" w:eastAsia="Times New Roman" w:hAnsi="Times New Roman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255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5DD"/>
    <w:rPr>
      <w:rFonts w:ascii="Times New Roman" w:eastAsia="Times New Roman" w:hAnsi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1D4DB1"/>
    <w:pPr>
      <w:ind w:left="720"/>
      <w:contextualSpacing/>
    </w:pPr>
  </w:style>
  <w:style w:type="paragraph" w:customStyle="1" w:styleId="Default">
    <w:name w:val="Default"/>
    <w:rsid w:val="00A828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A8280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6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E6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August-Wilhelm-Scheer/e/B001HP938C/ref=ntt_athr_dp_pel_1" TargetMode="External"/><Relationship Id="rId13" Type="http://schemas.openxmlformats.org/officeDocument/2006/relationships/hyperlink" Target="http://www.amazon.co.uk/Global-Supply-Management-International-Logistics/dp/0415398452/ref=sr_1_8?s=books&amp;ie=UTF8&amp;qid=1380272646&amp;sr=1-8&amp;keywords=global+logistics+and+supply+chain+management" TargetMode="External"/><Relationship Id="rId18" Type="http://schemas.openxmlformats.org/officeDocument/2006/relationships/hyperlink" Target="http://www.amazon.com/s/ref=ntt_athr_dp_sr_1?_encoding=UTF8&amp;field-author=Martin%20P.%20Bates&amp;search-alias=books&amp;sort=relevanceran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amazon.co.uk/Sustainable-Transportation-Solutions-William-Black/dp/1606234854/ref=sr_1_1?s=books&amp;ie=UTF8&amp;qid=1380278669&amp;sr=1-1&amp;keywords=sustainable+transportation%3A+problems+and+solutions" TargetMode="External"/><Relationship Id="rId7" Type="http://schemas.openxmlformats.org/officeDocument/2006/relationships/hyperlink" Target="https://cuvillier.de/de/shop/people/1185-jens-ewald" TargetMode="External"/><Relationship Id="rId12" Type="http://schemas.openxmlformats.org/officeDocument/2006/relationships/hyperlink" Target="http://www.amazon.co.uk/Alan-E.-Branch/e/B001HCYWLI/ref=sr_ntt_srch_lnk_8?qid=1380272646&amp;sr=1-8" TargetMode="External"/><Relationship Id="rId17" Type="http://schemas.openxmlformats.org/officeDocument/2006/relationships/hyperlink" Target="https://cuvillier.de/de/shop/people/1530-udo-gerke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uvillier.de/de/shop/people/5055-volker-sohm" TargetMode="External"/><Relationship Id="rId20" Type="http://schemas.openxmlformats.org/officeDocument/2006/relationships/hyperlink" Target="http://www.amazon.co.uk/William-R.-Black/e/B001H6QNTI/ref=sr_ntt_srch_lnk_1?qid=1380278669&amp;sr=1-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mazon.co.uk/Global-Logistics-Supply-Chain-Management/dp/1119998840/ref=sr_1_1?s=books&amp;ie=UTF8&amp;qid=1380275854&amp;sr=1-1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amazon.com/s/ref=ntt_athr_dp_sr_1?ie=UTF8&amp;field-author=National+Renewable+Energy+Laboratory+%28NR&amp;search-alias=books&amp;text=National+Renewable+Energy+Laboratory+%28NR&amp;sort=relevancerank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amazon.com/s/ref=ntt_athr_dp_sr_1?_encoding=UTF8&amp;field-author=Tim%20Wilmshurst&amp;search-alias=books&amp;sort=relevancerank" TargetMode="External"/><Relationship Id="rId19" Type="http://schemas.openxmlformats.org/officeDocument/2006/relationships/hyperlink" Target="http://www.amazon.com/s/ref=ntt_athr_dp_sr_1?_encoding=UTF8&amp;field-author=Harold%20R.%20Kerzner&amp;search-alias=books&amp;sort=relevancer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mazon.com/s/ref=ntt_athr_dp_sr_1?_encoding=UTF8&amp;field-author=Thomas%20Allweyer&amp;search-alias=books&amp;sort=relevancerank" TargetMode="External"/><Relationship Id="rId14" Type="http://schemas.openxmlformats.org/officeDocument/2006/relationships/hyperlink" Target="http://www.amazon.com/s/ref=ntt_athr_dp_sr_1?_encoding=UTF8&amp;field-author=Thomas%20R.%20Leinbach&amp;search-alias=books&amp;sort=relevancerank" TargetMode="External"/><Relationship Id="rId22" Type="http://schemas.openxmlformats.org/officeDocument/2006/relationships/hyperlink" Target="https://cuvillier.de/de/shop/people/1348-frank-freikam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</Pages>
  <Words>3570</Words>
  <Characters>20350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Barashka</Company>
  <LinksUpToDate>false</LinksUpToDate>
  <CharactersWithSpaces>23873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Ralica</dc:creator>
  <cp:keywords/>
  <dc:description/>
  <cp:lastModifiedBy>Стефка Станчева </cp:lastModifiedBy>
  <cp:revision>11</cp:revision>
  <cp:lastPrinted>2014-07-15T10:00:00Z</cp:lastPrinted>
  <dcterms:created xsi:type="dcterms:W3CDTF">2014-07-13T11:32:00Z</dcterms:created>
  <dcterms:modified xsi:type="dcterms:W3CDTF">2014-07-15T10:19:00Z</dcterms:modified>
</cp:coreProperties>
</file>